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BF" w:rsidRPr="008F1918" w:rsidRDefault="008F5BBF" w:rsidP="008F1918">
      <w:pPr>
        <w:pStyle w:val="Rubrik1"/>
      </w:pPr>
      <w:r w:rsidRPr="008F1918">
        <w:t>Slutrapport</w:t>
      </w:r>
      <w:r w:rsidR="008F1918" w:rsidRPr="008F1918">
        <w:t xml:space="preserve">, </w:t>
      </w:r>
      <w:r w:rsidRPr="008F1918">
        <w:t xml:space="preserve">Projekt </w:t>
      </w:r>
      <w:proofErr w:type="spellStart"/>
      <w:r w:rsidRPr="008F1918">
        <w:t>Sälpingers</w:t>
      </w:r>
      <w:proofErr w:type="spellEnd"/>
    </w:p>
    <w:p w:rsidR="008F5BBF" w:rsidRPr="00150891" w:rsidRDefault="008F5BBF">
      <w:r w:rsidRPr="00150891">
        <w:t xml:space="preserve">Nr. </w:t>
      </w:r>
      <w:r w:rsidR="00EF6D99">
        <w:t>1000724</w:t>
      </w:r>
    </w:p>
    <w:p w:rsidR="008F5BBF" w:rsidRPr="00150891" w:rsidRDefault="008F5BBF">
      <w:r w:rsidRPr="00150891">
        <w:t>Guy Svanbäck. Österbottens Fiskarförbund 2012</w:t>
      </w:r>
    </w:p>
    <w:p w:rsidR="008F5BBF" w:rsidRPr="00150891" w:rsidRDefault="008F5BBF"/>
    <w:p w:rsidR="008F1918" w:rsidRDefault="008F1918" w:rsidP="008F1918">
      <w:pPr>
        <w:pStyle w:val="Rubrik2"/>
      </w:pPr>
      <w:r>
        <w:t>Bakgrund</w:t>
      </w:r>
    </w:p>
    <w:p w:rsidR="008F1918" w:rsidRDefault="008F1918" w:rsidP="008F1918">
      <w:r>
        <w:t>De ökande sälbestånden av gråsäl och vikare har påverkat det yrkesmässiga fisket starkt negativt i Österbotten. Skador förorsakade av säl började noteras i fiskeriförsäkringsstatistiken 1996, och skadorna på fiskeredskapen och fångsten har årligen ökat sedan dess. Nu börjar man se en utplaning i skadornas storlek, men det beror sannolikt mera på nedgången i antalet yrkesfiskare än på att sälbestånden skulle ha slutat växa. Skadornas omfattning framgår av det s.k. toleransbidraget, som betalas ut åt fiskare för skador på fångsten. År</w:t>
      </w:r>
      <w:r w:rsidR="0085669A">
        <w:t>ligen betalas det ut</w:t>
      </w:r>
      <w:r>
        <w:t xml:space="preserve"> ca 1,5 miljoner euro per år till yrkesfiskarna i Finland</w:t>
      </w:r>
      <w:r w:rsidR="0085669A">
        <w:t xml:space="preserve"> för skador på fångsten</w:t>
      </w:r>
      <w:r>
        <w:t xml:space="preserve">. </w:t>
      </w:r>
    </w:p>
    <w:p w:rsidR="008F1918" w:rsidRDefault="008F1918" w:rsidP="008F1918">
      <w:r>
        <w:t xml:space="preserve">Skador förekommer i såväl </w:t>
      </w:r>
      <w:proofErr w:type="spellStart"/>
      <w:r>
        <w:t>ryssje-/fällefisket</w:t>
      </w:r>
      <w:proofErr w:type="spellEnd"/>
      <w:r>
        <w:t xml:space="preserve"> som nätfisket. I </w:t>
      </w:r>
      <w:proofErr w:type="spellStart"/>
      <w:r>
        <w:t>fällefisket</w:t>
      </w:r>
      <w:proofErr w:type="spellEnd"/>
      <w:r>
        <w:t xml:space="preserve"> används i dag s.k. sälsäkert material </w:t>
      </w:r>
      <w:r w:rsidR="00E26BA2">
        <w:t>(</w:t>
      </w:r>
      <w:proofErr w:type="spellStart"/>
      <w:r w:rsidR="00E26BA2">
        <w:t>dynema</w:t>
      </w:r>
      <w:proofErr w:type="spellEnd"/>
      <w:r w:rsidR="00E26BA2">
        <w:t xml:space="preserve">) </w:t>
      </w:r>
      <w:r>
        <w:t xml:space="preserve">som gör att sälen inte klarar av att riva sönder bragderna, men sälens inverkan på själva fångsten kvarstår. I nätfisket finns det inga välfungerande metoder att skydda fångsten mot sälens angrepp, även om försök med s.k. </w:t>
      </w:r>
      <w:proofErr w:type="spellStart"/>
      <w:r>
        <w:t>sälskrämmor</w:t>
      </w:r>
      <w:proofErr w:type="spellEnd"/>
      <w:r>
        <w:t xml:space="preserve"> gjorts i Sverige och i mindre skala även i Finland.</w:t>
      </w:r>
      <w:r w:rsidRPr="00C82322">
        <w:t xml:space="preserve"> </w:t>
      </w:r>
      <w:proofErr w:type="spellStart"/>
      <w:r>
        <w:t>Sälskrämmor</w:t>
      </w:r>
      <w:proofErr w:type="spellEnd"/>
      <w:r>
        <w:t xml:space="preserve"> ger ifrån sig högfrekventa ljudsignaler och har varit i bruk redan länge i samband med laxodlingar i havet (</w:t>
      </w:r>
      <w:r w:rsidR="00AD5250">
        <w:t xml:space="preserve">t.ex. </w:t>
      </w:r>
      <w:hyperlink r:id="rId5" w:history="1">
        <w:r w:rsidR="00AD5250" w:rsidRPr="00DA22A3">
          <w:rPr>
            <w:rStyle w:val="Hyperlnk"/>
          </w:rPr>
          <w:t>http://www.lofitech.no/</w:t>
        </w:r>
      </w:hyperlink>
      <w:r w:rsidR="00AD5250">
        <w:t xml:space="preserve"> </w:t>
      </w:r>
      <w:r>
        <w:t>). Sälskrämmorna ger ljudsignaler ifrån sig som är obehagliga för sälarna. Fisk däremot störs inte av ljudet, eftersom fiskarnas ljudbild finns på andra frekvenser än sälens.</w:t>
      </w:r>
    </w:p>
    <w:p w:rsidR="008F1918" w:rsidRDefault="008F1918" w:rsidP="008F1918">
      <w:r>
        <w:t>Forskning kring sälens inverkan på fisket har pågått i Sverige inom ramen för program Sälar och fiske (tidigare projekt Sälar och fiske) sedan 1995. I Finland har Vilt- och fiskeriforskningsinstitutet arbetat mera aktivt med sälfrågor sedan 2002. De största framgångarna har man haft med s.k. sälsäkra ryssjor/fällor, medan framgångar gällande nätfisket uteblivit.</w:t>
      </w:r>
    </w:p>
    <w:p w:rsidR="008F1918" w:rsidRDefault="008F1918" w:rsidP="008F1918">
      <w:r>
        <w:t xml:space="preserve">En tanke som väckts bland fiskarna är att testa s.k. </w:t>
      </w:r>
      <w:proofErr w:type="spellStart"/>
      <w:r>
        <w:t>pingers</w:t>
      </w:r>
      <w:proofErr w:type="spellEnd"/>
      <w:r>
        <w:t xml:space="preserve"> i samband med nätfisket. </w:t>
      </w:r>
      <w:proofErr w:type="spellStart"/>
      <w:r w:rsidR="00E26BA2">
        <w:t>Pingers</w:t>
      </w:r>
      <w:proofErr w:type="spellEnd"/>
      <w:r w:rsidR="00E26BA2">
        <w:t xml:space="preserve"> kan närmast karaktäriseras som</w:t>
      </w:r>
      <w:r w:rsidR="00D41E5A">
        <w:t xml:space="preserve"> ett slags</w:t>
      </w:r>
      <w:r w:rsidR="00E26BA2">
        <w:t xml:space="preserve"> ”brandvarnare”. </w:t>
      </w:r>
      <w:proofErr w:type="spellStart"/>
      <w:r>
        <w:t>Pingers</w:t>
      </w:r>
      <w:proofErr w:type="spellEnd"/>
      <w:r>
        <w:t xml:space="preserve"> har ursprungligen utvecklats för att förhindra att delfiner och småvalar fastnar i fiskeredskap. </w:t>
      </w:r>
      <w:r w:rsidR="00CF6167">
        <w:t xml:space="preserve">Vissa tester </w:t>
      </w:r>
      <w:r w:rsidR="00C040F1">
        <w:t xml:space="preserve">med </w:t>
      </w:r>
      <w:proofErr w:type="spellStart"/>
      <w:r w:rsidR="00C040F1">
        <w:t>pingers</w:t>
      </w:r>
      <w:proofErr w:type="spellEnd"/>
      <w:r w:rsidR="00CF6167">
        <w:t xml:space="preserve"> har tidigare gjorts </w:t>
      </w:r>
      <w:r w:rsidR="00C040F1">
        <w:t xml:space="preserve">i liten skala </w:t>
      </w:r>
      <w:r w:rsidR="00CF6167">
        <w:t xml:space="preserve">på olika håll i Finland, men däremot inga systematiska försök med uppföljning. </w:t>
      </w:r>
      <w:r>
        <w:t xml:space="preserve">Intresset för </w:t>
      </w:r>
      <w:proofErr w:type="spellStart"/>
      <w:r>
        <w:t>pingers</w:t>
      </w:r>
      <w:proofErr w:type="spellEnd"/>
      <w:r>
        <w:t xml:space="preserve"> har ökat nu då mera information erhållits om dessa, men framför allt för att det är så pass mycket förmånligare pris på dessa jämfört med </w:t>
      </w:r>
      <w:proofErr w:type="spellStart"/>
      <w:r>
        <w:t>sälskrämmor</w:t>
      </w:r>
      <w:proofErr w:type="spellEnd"/>
      <w:r>
        <w:t xml:space="preserve">. </w:t>
      </w:r>
      <w:proofErr w:type="spellStart"/>
      <w:r>
        <w:t>Pingers</w:t>
      </w:r>
      <w:proofErr w:type="spellEnd"/>
      <w:r>
        <w:t xml:space="preserve"> kan tyvärr också sannolikt fungera som ”</w:t>
      </w:r>
      <w:r w:rsidR="00E26BA2">
        <w:t>välling</w:t>
      </w:r>
      <w:r>
        <w:t>klockor” för sälarna och locka dem till sig i stället för att skrämma dem.</w:t>
      </w:r>
    </w:p>
    <w:p w:rsidR="008F1918" w:rsidRDefault="008F1918" w:rsidP="000A42C8">
      <w:r>
        <w:t xml:space="preserve">Det finns i dag två grundtyper av </w:t>
      </w:r>
      <w:proofErr w:type="spellStart"/>
      <w:r>
        <w:t>pingers</w:t>
      </w:r>
      <w:proofErr w:type="spellEnd"/>
      <w:r>
        <w:t xml:space="preserve">, digitala och analoga. De skiljer sig från varandra i utsänd frekvens och ljudstyrka. Skillnader finns även gällande vikt, hanterbarhet, livslängd, driftskostnader och hållbarhet. En modell som visat sig fungera praktiskt i samband med ett försök kring torskfisket i Östersjön väger 230 gram, har en frekvens på 10 KHz och kan alltså höras av människor samt en ljudstyrka på 132 dB. Exempel på </w:t>
      </w:r>
      <w:proofErr w:type="spellStart"/>
      <w:r>
        <w:t>pingers</w:t>
      </w:r>
      <w:proofErr w:type="spellEnd"/>
      <w:r>
        <w:t xml:space="preserve"> finns t.</w:t>
      </w:r>
      <w:proofErr w:type="gramStart"/>
      <w:r>
        <w:t>ex.  på</w:t>
      </w:r>
      <w:proofErr w:type="gramEnd"/>
      <w:r>
        <w:t xml:space="preserve"> </w:t>
      </w:r>
      <w:hyperlink r:id="rId6" w:history="1">
        <w:r w:rsidRPr="00B60852">
          <w:rPr>
            <w:rStyle w:val="Hyperlnk"/>
          </w:rPr>
          <w:t>http://www.fumunda.com/</w:t>
        </w:r>
      </w:hyperlink>
      <w:r>
        <w:t xml:space="preserve">  , </w:t>
      </w:r>
      <w:hyperlink r:id="rId7" w:history="1">
        <w:r w:rsidRPr="00B60852">
          <w:rPr>
            <w:rStyle w:val="Hyperlnk"/>
          </w:rPr>
          <w:t>http://www.daconet.com/</w:t>
        </w:r>
      </w:hyperlink>
      <w:r>
        <w:t xml:space="preserve"> </w:t>
      </w:r>
      <w:r w:rsidR="000A42C8">
        <w:t xml:space="preserve"> och </w:t>
      </w:r>
      <w:hyperlink r:id="rId8" w:history="1">
        <w:r w:rsidR="000A42C8" w:rsidRPr="00B60852">
          <w:rPr>
            <w:rStyle w:val="Hyperlnk"/>
          </w:rPr>
          <w:t>http://www.savewave.net/</w:t>
        </w:r>
      </w:hyperlink>
      <w:r w:rsidR="000A42C8">
        <w:t xml:space="preserve"> .</w:t>
      </w:r>
    </w:p>
    <w:p w:rsidR="006A0CEE" w:rsidRDefault="006A0CEE" w:rsidP="006A0CEE">
      <w:r>
        <w:lastRenderedPageBreak/>
        <w:t xml:space="preserve">Det har varit </w:t>
      </w:r>
      <w:proofErr w:type="gramStart"/>
      <w:r>
        <w:t>obligatorisk</w:t>
      </w:r>
      <w:proofErr w:type="gramEnd"/>
      <w:r>
        <w:t xml:space="preserve"> att använda </w:t>
      </w:r>
      <w:proofErr w:type="spellStart"/>
      <w:r>
        <w:t>pingers</w:t>
      </w:r>
      <w:proofErr w:type="spellEnd"/>
      <w:r>
        <w:t xml:space="preserve"> i visst nätfiske i USA sedan 1998. Målsättningen har varit att minska bifångsten av delfiner och mindre valar i nätfisket. </w:t>
      </w:r>
      <w:proofErr w:type="spellStart"/>
      <w:r>
        <w:t>Pingers</w:t>
      </w:r>
      <w:proofErr w:type="spellEnd"/>
      <w:r>
        <w:t xml:space="preserve"> hade använts i fisket redan i början av 1990-talet, men blev allmänna efter 1998. Det har även gjort ett antal studier kring effekten på bifångsterna av att använda </w:t>
      </w:r>
      <w:proofErr w:type="spellStart"/>
      <w:r>
        <w:t>pingers</w:t>
      </w:r>
      <w:proofErr w:type="spellEnd"/>
      <w:r>
        <w:t xml:space="preserve"> i nätfisket. I en långtidsstudie som rapporterades 2012 har man analyserat användningen av </w:t>
      </w:r>
      <w:proofErr w:type="spellStart"/>
      <w:r>
        <w:t>pingers</w:t>
      </w:r>
      <w:proofErr w:type="spellEnd"/>
      <w:r>
        <w:t xml:space="preserve"> på basen av insamlad data mellan 1990 och 2009 (Carretta, J.V., Barlow, J</w:t>
      </w:r>
      <w:proofErr w:type="gramStart"/>
      <w:r>
        <w:t>.:</w:t>
      </w:r>
      <w:proofErr w:type="gramEnd"/>
      <w:r>
        <w:t xml:space="preserve"> Long-term </w:t>
      </w:r>
      <w:proofErr w:type="spellStart"/>
      <w:r>
        <w:t>effectiveness</w:t>
      </w:r>
      <w:proofErr w:type="spellEnd"/>
      <w:r>
        <w:t xml:space="preserve">, </w:t>
      </w:r>
      <w:proofErr w:type="spellStart"/>
      <w:r>
        <w:t>failure</w:t>
      </w:r>
      <w:proofErr w:type="spellEnd"/>
      <w:r>
        <w:t xml:space="preserve"> rates, and ”</w:t>
      </w:r>
      <w:proofErr w:type="spellStart"/>
      <w:r>
        <w:t>dinner</w:t>
      </w:r>
      <w:proofErr w:type="spellEnd"/>
      <w:r>
        <w:t xml:space="preserve"> </w:t>
      </w:r>
      <w:proofErr w:type="spellStart"/>
      <w:r>
        <w:t>bell</w:t>
      </w:r>
      <w:proofErr w:type="spellEnd"/>
      <w:r>
        <w:t xml:space="preserve">” </w:t>
      </w:r>
      <w:proofErr w:type="spellStart"/>
      <w:r>
        <w:t>properties</w:t>
      </w:r>
      <w:proofErr w:type="spellEnd"/>
      <w:r>
        <w:t xml:space="preserve"> of </w:t>
      </w:r>
      <w:proofErr w:type="spellStart"/>
      <w:r>
        <w:t>acoustic</w:t>
      </w:r>
      <w:proofErr w:type="spellEnd"/>
      <w:r>
        <w:t xml:space="preserve"> </w:t>
      </w:r>
      <w:proofErr w:type="spellStart"/>
      <w:r>
        <w:t>pingers</w:t>
      </w:r>
      <w:proofErr w:type="spellEnd"/>
      <w:r>
        <w:t xml:space="preserve"> in a </w:t>
      </w:r>
      <w:proofErr w:type="spellStart"/>
      <w:r>
        <w:t>gillnet</w:t>
      </w:r>
      <w:proofErr w:type="spellEnd"/>
      <w:r>
        <w:t xml:space="preserve"> </w:t>
      </w:r>
      <w:proofErr w:type="spellStart"/>
      <w:r>
        <w:t>fishery</w:t>
      </w:r>
      <w:proofErr w:type="spellEnd"/>
      <w:r>
        <w:t xml:space="preserve">). Slutsatsen man kommer till i denna studie är att </w:t>
      </w:r>
      <w:proofErr w:type="spellStart"/>
      <w:r>
        <w:t>pingers</w:t>
      </w:r>
      <w:proofErr w:type="spellEnd"/>
      <w:r>
        <w:t xml:space="preserve"> minskar på bifångsten av delfiner och mindre valar (</w:t>
      </w:r>
      <w:proofErr w:type="spellStart"/>
      <w:r>
        <w:t>cetaceer</w:t>
      </w:r>
      <w:proofErr w:type="spellEnd"/>
      <w:r>
        <w:t>) och sälar (</w:t>
      </w:r>
      <w:proofErr w:type="spellStart"/>
      <w:r>
        <w:t>pinnipeder</w:t>
      </w:r>
      <w:proofErr w:type="spellEnd"/>
      <w:r>
        <w:t xml:space="preserve">) i nätfisket. För de sälar som det fanns material på var resultaten varierande, så att ingen effekt kunde noteras för kaliforniska sjölejon medan bifångsten av nordlig elefantsäl minskade med användning av </w:t>
      </w:r>
      <w:proofErr w:type="spellStart"/>
      <w:r>
        <w:t>pingers</w:t>
      </w:r>
      <w:proofErr w:type="spellEnd"/>
      <w:r>
        <w:t xml:space="preserve"> i nätfisket. På basen av materialet kunde man inte heller påvisa att </w:t>
      </w:r>
      <w:proofErr w:type="spellStart"/>
      <w:r>
        <w:t>pingers</w:t>
      </w:r>
      <w:proofErr w:type="spellEnd"/>
      <w:r>
        <w:t xml:space="preserve"> skulle ha en direkt lockande effekt på delfiner eller </w:t>
      </w:r>
      <w:r w:rsidRPr="005C0123">
        <w:t xml:space="preserve">sälar. </w:t>
      </w:r>
    </w:p>
    <w:p w:rsidR="006A0CEE" w:rsidRPr="005C0123" w:rsidRDefault="006A0CEE" w:rsidP="006A0CEE">
      <w:r>
        <w:t xml:space="preserve">Inom EU har </w:t>
      </w:r>
      <w:proofErr w:type="spellStart"/>
      <w:r>
        <w:t>pingers</w:t>
      </w:r>
      <w:proofErr w:type="spellEnd"/>
      <w:r>
        <w:t xml:space="preserve"> varit i bruk i olika nätfisken sedan 2005-2006, också här med målsättningen att minska bifångsten av delfiner och tumlare i nätfisket. En skild förordning låg till grund för bl.a. ibruktagandet av </w:t>
      </w:r>
      <w:proofErr w:type="spellStart"/>
      <w:r>
        <w:t>pingers</w:t>
      </w:r>
      <w:proofErr w:type="spellEnd"/>
      <w:r>
        <w:t xml:space="preserve"> (EU:s förordning 812/2004). Det finns några studier som har utrett den praktiska användningen av </w:t>
      </w:r>
      <w:proofErr w:type="spellStart"/>
      <w:r>
        <w:t>pingers</w:t>
      </w:r>
      <w:proofErr w:type="spellEnd"/>
      <w:r>
        <w:t xml:space="preserve"> i fisket, t.ex. på Irland och i Sverige, eller bifångst av tumlare i nätfisket, t.ex. i England. De s.k. tumlarobservatörerna som deltog i fisket i Östersjön ett par år var ett resultat av denna </w:t>
      </w:r>
      <w:r w:rsidR="000F1AEE">
        <w:t xml:space="preserve">EU </w:t>
      </w:r>
      <w:r>
        <w:t>förordning.</w:t>
      </w:r>
    </w:p>
    <w:p w:rsidR="00DE043D" w:rsidRDefault="00DE043D" w:rsidP="00DE043D">
      <w:pPr>
        <w:pStyle w:val="Rubrik2"/>
      </w:pPr>
      <w:r>
        <w:t>Hypotes och syfte med projektet</w:t>
      </w:r>
    </w:p>
    <w:p w:rsidR="00653C51" w:rsidRDefault="00653C51" w:rsidP="00DE043D">
      <w:r>
        <w:t xml:space="preserve">De små tester som fiskare gjort med </w:t>
      </w:r>
      <w:proofErr w:type="spellStart"/>
      <w:r>
        <w:t>pingers</w:t>
      </w:r>
      <w:proofErr w:type="spellEnd"/>
      <w:r>
        <w:t xml:space="preserve"> i nätfisket hade tidigare gett varierande signaler om deras effekt att hålla bort sälar från näten. Oftast hade fiskarna noterat att fångsten varit god genast efter att man börjat använda </w:t>
      </w:r>
      <w:proofErr w:type="spellStart"/>
      <w:r>
        <w:t>pingers</w:t>
      </w:r>
      <w:proofErr w:type="spellEnd"/>
      <w:r>
        <w:t xml:space="preserve">, men att sälarna relativt snabbt började vittja näten trots att </w:t>
      </w:r>
      <w:proofErr w:type="spellStart"/>
      <w:r>
        <w:t>pingers</w:t>
      </w:r>
      <w:proofErr w:type="spellEnd"/>
      <w:r>
        <w:t xml:space="preserve"> användes. Men det fanns även andra signaler från fiskare som hävdade att </w:t>
      </w:r>
      <w:proofErr w:type="spellStart"/>
      <w:r>
        <w:t>pingers</w:t>
      </w:r>
      <w:proofErr w:type="spellEnd"/>
      <w:r>
        <w:t xml:space="preserve"> hade positiv inverkan för att hålla sälar bort från deras nät</w:t>
      </w:r>
      <w:r w:rsidR="00484415">
        <w:t xml:space="preserve"> eller från ryssjorna</w:t>
      </w:r>
      <w:r>
        <w:t xml:space="preserve">. De försök som gjordes var med en eller högst ett par </w:t>
      </w:r>
      <w:proofErr w:type="spellStart"/>
      <w:r>
        <w:t>pingers</w:t>
      </w:r>
      <w:proofErr w:type="spellEnd"/>
      <w:r>
        <w:t xml:space="preserve"> i bruk samtidigt. </w:t>
      </w:r>
    </w:p>
    <w:p w:rsidR="00653C51" w:rsidRDefault="00653C51" w:rsidP="00DE043D">
      <w:r>
        <w:t xml:space="preserve">Från sälforskarhåll hade man den synen att </w:t>
      </w:r>
      <w:proofErr w:type="spellStart"/>
      <w:r>
        <w:t>pingers</w:t>
      </w:r>
      <w:proofErr w:type="spellEnd"/>
      <w:r>
        <w:t xml:space="preserve"> i stället för att skrämma sälar skulle ha en lockande effekt på dem, dvs. fungera som en sorts ”vällingklockor” och samla dem till näten med ännu sämre fångster som resultat. </w:t>
      </w:r>
    </w:p>
    <w:p w:rsidR="006D4747" w:rsidRDefault="006D4747" w:rsidP="00DE043D">
      <w:r>
        <w:t xml:space="preserve">Sälforskningen i Sverige och Finland hade kunnat påvisa att de sälar som besökte ryssjor för fångst i allmänhet var hanar, och att samma sälar ofta återvände till samma ryssjor. Man hade börjat kalla dessa för problemsälar, och en teori man har för att minska på sälproblemen i fisket är att </w:t>
      </w:r>
      <w:r w:rsidR="00FE5592">
        <w:t>försöka få bort</w:t>
      </w:r>
      <w:r>
        <w:t xml:space="preserve"> dessa problemsälar. </w:t>
      </w:r>
    </w:p>
    <w:p w:rsidR="007462F2" w:rsidRDefault="00013B48" w:rsidP="00DE043D">
      <w:r>
        <w:t xml:space="preserve">Vår hypotes </w:t>
      </w:r>
      <w:r w:rsidR="00853239">
        <w:t xml:space="preserve">vid projektstarten 2009 </w:t>
      </w:r>
      <w:r>
        <w:t>var</w:t>
      </w:r>
      <w:r w:rsidR="00476003">
        <w:t>,</w:t>
      </w:r>
      <w:r>
        <w:t xml:space="preserve"> att </w:t>
      </w:r>
      <w:proofErr w:type="spellStart"/>
      <w:r>
        <w:t>pingers</w:t>
      </w:r>
      <w:proofErr w:type="spellEnd"/>
      <w:r>
        <w:t xml:space="preserve"> i början fungerar som en skrämma eftersom det tickande eller pipande ljudet är obekant</w:t>
      </w:r>
      <w:r w:rsidR="009855EC">
        <w:t xml:space="preserve"> och störande</w:t>
      </w:r>
      <w:r>
        <w:t xml:space="preserve">, men att när sälarna blivit vana vid ljudet börjar </w:t>
      </w:r>
      <w:proofErr w:type="spellStart"/>
      <w:r>
        <w:t>pingers</w:t>
      </w:r>
      <w:proofErr w:type="spellEnd"/>
      <w:r>
        <w:t xml:space="preserve"> fungera lockande på sälarna. För att ha nytta av </w:t>
      </w:r>
      <w:proofErr w:type="spellStart"/>
      <w:r>
        <w:t>pingers</w:t>
      </w:r>
      <w:proofErr w:type="spellEnd"/>
      <w:r>
        <w:t xml:space="preserve"> borde då nätfisket bygga på en helhet där fiskaren dels använder </w:t>
      </w:r>
      <w:proofErr w:type="spellStart"/>
      <w:r>
        <w:t>pingers</w:t>
      </w:r>
      <w:proofErr w:type="spellEnd"/>
      <w:r>
        <w:t xml:space="preserve"> på nätlänkarna, dels fiskar </w:t>
      </w:r>
      <w:r w:rsidR="00476003">
        <w:t xml:space="preserve">med nät </w:t>
      </w:r>
      <w:r>
        <w:t xml:space="preserve">utan </w:t>
      </w:r>
      <w:proofErr w:type="spellStart"/>
      <w:r>
        <w:t>pingers</w:t>
      </w:r>
      <w:proofErr w:type="spellEnd"/>
      <w:r>
        <w:t xml:space="preserve">, dels lägger ut </w:t>
      </w:r>
      <w:proofErr w:type="spellStart"/>
      <w:r>
        <w:t>pingers</w:t>
      </w:r>
      <w:proofErr w:type="spellEnd"/>
      <w:r>
        <w:t xml:space="preserve"> i lockande syfte långt från nätlänkarna mm. I </w:t>
      </w:r>
      <w:proofErr w:type="spellStart"/>
      <w:r>
        <w:t>fällefisket</w:t>
      </w:r>
      <w:proofErr w:type="spellEnd"/>
      <w:r>
        <w:t xml:space="preserve"> borde det mera vara fråga om tidpunkter när </w:t>
      </w:r>
      <w:proofErr w:type="spellStart"/>
      <w:r>
        <w:t>pingers</w:t>
      </w:r>
      <w:proofErr w:type="spellEnd"/>
      <w:r>
        <w:t xml:space="preserve"> används och alternativet med </w:t>
      </w:r>
      <w:proofErr w:type="spellStart"/>
      <w:r>
        <w:t>pingers</w:t>
      </w:r>
      <w:proofErr w:type="spellEnd"/>
      <w:r>
        <w:t xml:space="preserve"> i lockande syfte långt från redskapet. </w:t>
      </w:r>
      <w:proofErr w:type="gramStart"/>
      <w:r w:rsidR="007462F2">
        <w:t>Dvs</w:t>
      </w:r>
      <w:proofErr w:type="gramEnd"/>
      <w:r w:rsidR="007462F2">
        <w:t xml:space="preserve">. att göra det så energikrävande som möjligt för sälarna att ta fisken ur redskapen att </w:t>
      </w:r>
      <w:r w:rsidR="003C185C">
        <w:t>deras besök vid redskapen minskar</w:t>
      </w:r>
      <w:r w:rsidR="007462F2">
        <w:t xml:space="preserve">. </w:t>
      </w:r>
      <w:r w:rsidR="00092051">
        <w:t>Grund</w:t>
      </w:r>
      <w:r w:rsidR="00476003">
        <w:t>tanken</w:t>
      </w:r>
      <w:r w:rsidR="00092051">
        <w:t xml:space="preserve"> var att man bör tillåta sälen att ta en del av fångsten</w:t>
      </w:r>
      <w:r w:rsidR="00476003">
        <w:t>,</w:t>
      </w:r>
      <w:r w:rsidR="00092051">
        <w:t xml:space="preserve"> bara man själv får behålla tillräckligt för att få </w:t>
      </w:r>
      <w:r w:rsidR="00476003">
        <w:t xml:space="preserve">så pass mycket bättre </w:t>
      </w:r>
      <w:r w:rsidR="00092051">
        <w:t>lönsamhet i fisket</w:t>
      </w:r>
      <w:r w:rsidR="00476003">
        <w:t xml:space="preserve"> att det går att fortsätta som fiskare</w:t>
      </w:r>
      <w:r w:rsidR="00092051">
        <w:t xml:space="preserve">. </w:t>
      </w:r>
    </w:p>
    <w:p w:rsidR="006D4747" w:rsidRDefault="006D4747" w:rsidP="00DE043D">
      <w:r>
        <w:lastRenderedPageBreak/>
        <w:t>Vi ansåg det</w:t>
      </w:r>
      <w:r w:rsidR="00DE043D">
        <w:t xml:space="preserve"> relevant att först enbart testa ”</w:t>
      </w:r>
      <w:proofErr w:type="spellStart"/>
      <w:r w:rsidR="00DE043D">
        <w:t>sälpingers</w:t>
      </w:r>
      <w:proofErr w:type="spellEnd"/>
      <w:r w:rsidR="00DE043D">
        <w:t xml:space="preserve">” i nätfisket och </w:t>
      </w:r>
      <w:proofErr w:type="spellStart"/>
      <w:r w:rsidR="00DE043D">
        <w:t>fällefisket</w:t>
      </w:r>
      <w:proofErr w:type="spellEnd"/>
      <w:r w:rsidR="00DE043D">
        <w:t xml:space="preserve">, eftersom risken fanns att de lika väl kunde fungera som vällingklockor för sälarna. Ifall denna väg verkade framkomlig, kunde man relativt snabbt och förmånligt förbättra fiskets lönsamhet. Åtminstone ansåg </w:t>
      </w:r>
      <w:r>
        <w:t xml:space="preserve">vi </w:t>
      </w:r>
      <w:r w:rsidR="00DE043D">
        <w:t xml:space="preserve">att man ganska enkelt skulle få svar på om </w:t>
      </w:r>
      <w:proofErr w:type="spellStart"/>
      <w:r w:rsidR="00DE043D">
        <w:t>pingers</w:t>
      </w:r>
      <w:proofErr w:type="spellEnd"/>
      <w:r w:rsidR="00DE043D">
        <w:t xml:space="preserve"> kan vara ett alternativ eller inte för att minska på sälskadorna och därmed förbättra fiskets lönsamhet.</w:t>
      </w:r>
      <w:r w:rsidR="00B501CB" w:rsidRPr="00B501CB">
        <w:t xml:space="preserve"> </w:t>
      </w:r>
      <w:r w:rsidR="00B501CB">
        <w:t xml:space="preserve">Eftersom </w:t>
      </w:r>
      <w:proofErr w:type="spellStart"/>
      <w:r w:rsidR="00B501CB">
        <w:t>pingers</w:t>
      </w:r>
      <w:proofErr w:type="spellEnd"/>
      <w:r w:rsidR="00B501CB">
        <w:t xml:space="preserve"> i inköp kostar </w:t>
      </w:r>
      <w:r w:rsidR="00A32DE7">
        <w:t>runt</w:t>
      </w:r>
      <w:r w:rsidR="00B501CB">
        <w:t xml:space="preserve"> 100 euro per styck, så behöver fångsten inte öka så mycket för att det skall löna sig att lägga ner lite extra tid på fisket och för att det skall bli intressant att investera i </w:t>
      </w:r>
      <w:proofErr w:type="spellStart"/>
      <w:r w:rsidR="00B501CB">
        <w:t>pingers</w:t>
      </w:r>
      <w:proofErr w:type="spellEnd"/>
      <w:r w:rsidR="00B501CB">
        <w:t xml:space="preserve">. </w:t>
      </w:r>
      <w:r>
        <w:t xml:space="preserve">Ifall </w:t>
      </w:r>
      <w:proofErr w:type="spellStart"/>
      <w:r>
        <w:t>pingers</w:t>
      </w:r>
      <w:proofErr w:type="spellEnd"/>
      <w:r>
        <w:t xml:space="preserve"> började fungera som vällingklockor i stället för att hålla sälarna borta från näten kunde man med hjälp av någon säljägare ta bort de </w:t>
      </w:r>
      <w:r w:rsidR="007A5634">
        <w:t xml:space="preserve">individer (problemsälar) som hittade nätlänkarna, och då skulle man ändå kunna få ha nätlänkarna i fred 1-2 veckor innan nästa säl </w:t>
      </w:r>
      <w:r w:rsidR="00A32DE7">
        <w:t>började vittja</w:t>
      </w:r>
      <w:r w:rsidR="007A5634">
        <w:t xml:space="preserve"> dem.</w:t>
      </w:r>
    </w:p>
    <w:p w:rsidR="00115A79" w:rsidRDefault="00115A79" w:rsidP="00DE043D"/>
    <w:p w:rsidR="00115A79" w:rsidRDefault="00115A79" w:rsidP="00DE043D">
      <w:r>
        <w:rPr>
          <w:noProof/>
          <w:lang w:eastAsia="sv-SE"/>
        </w:rPr>
        <w:drawing>
          <wp:inline distT="0" distB="0" distL="0" distR="0">
            <wp:extent cx="3816350" cy="2862263"/>
            <wp:effectExtent l="19050" t="0" r="0" b="0"/>
            <wp:docPr id="1" name="Bildobjekt 0" descr="WP_00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263.jpg"/>
                    <pic:cNvPicPr/>
                  </pic:nvPicPr>
                  <pic:blipFill>
                    <a:blip r:embed="rId9" cstate="print"/>
                    <a:stretch>
                      <a:fillRect/>
                    </a:stretch>
                  </pic:blipFill>
                  <pic:spPr>
                    <a:xfrm>
                      <a:off x="0" y="0"/>
                      <a:ext cx="3817503" cy="2863127"/>
                    </a:xfrm>
                    <a:prstGeom prst="rect">
                      <a:avLst/>
                    </a:prstGeom>
                  </pic:spPr>
                </pic:pic>
              </a:graphicData>
            </a:graphic>
          </wp:inline>
        </w:drawing>
      </w:r>
    </w:p>
    <w:p w:rsidR="00115A79" w:rsidRDefault="00115A79" w:rsidP="00DE043D">
      <w:r>
        <w:t xml:space="preserve">Fig. 1. Tre testade </w:t>
      </w:r>
      <w:proofErr w:type="spellStart"/>
      <w:r>
        <w:t>pingers</w:t>
      </w:r>
      <w:proofErr w:type="spellEnd"/>
      <w:r>
        <w:t xml:space="preserve">, från vänster </w:t>
      </w:r>
      <w:proofErr w:type="spellStart"/>
      <w:r>
        <w:t>Savewave</w:t>
      </w:r>
      <w:proofErr w:type="spellEnd"/>
      <w:r>
        <w:t xml:space="preserve">, </w:t>
      </w:r>
      <w:proofErr w:type="spellStart"/>
      <w:r>
        <w:t>Fumunda</w:t>
      </w:r>
      <w:proofErr w:type="spellEnd"/>
      <w:r>
        <w:t xml:space="preserve"> och </w:t>
      </w:r>
      <w:proofErr w:type="spellStart"/>
      <w:r>
        <w:t>Aquamark</w:t>
      </w:r>
      <w:proofErr w:type="spellEnd"/>
      <w:r>
        <w:t>.</w:t>
      </w:r>
    </w:p>
    <w:p w:rsidR="00115A79" w:rsidRDefault="00115A79" w:rsidP="00DE043D"/>
    <w:p w:rsidR="006A0CEE" w:rsidRDefault="00D00F6D" w:rsidP="006A0CEE">
      <w:pPr>
        <w:pStyle w:val="Rubrik2"/>
      </w:pPr>
      <w:r>
        <w:t>Testupplägget</w:t>
      </w:r>
    </w:p>
    <w:p w:rsidR="00DD71D3" w:rsidRDefault="00DD71D3" w:rsidP="00DD71D3">
      <w:r>
        <w:t xml:space="preserve">Under projektets gång har tre olika modeller av </w:t>
      </w:r>
      <w:proofErr w:type="spellStart"/>
      <w:r>
        <w:t>pingers</w:t>
      </w:r>
      <w:proofErr w:type="spellEnd"/>
      <w:r>
        <w:t xml:space="preserve"> testats. Den första modellen som testades var </w:t>
      </w:r>
      <w:proofErr w:type="spellStart"/>
      <w:r>
        <w:t>Savewave</w:t>
      </w:r>
      <w:proofErr w:type="spellEnd"/>
      <w:r>
        <w:t xml:space="preserve">, en dansk modell som </w:t>
      </w:r>
      <w:r w:rsidR="00A1050A">
        <w:t xml:space="preserve">man </w:t>
      </w:r>
      <w:r>
        <w:t xml:space="preserve">även försiktigt marknadsförde </w:t>
      </w:r>
      <w:r w:rsidR="00C55694">
        <w:t xml:space="preserve">med att de </w:t>
      </w:r>
      <w:r w:rsidR="00A1050A">
        <w:t>också</w:t>
      </w:r>
      <w:r>
        <w:t xml:space="preserve"> håll</w:t>
      </w:r>
      <w:r w:rsidR="00C55694">
        <w:t>er</w:t>
      </w:r>
      <w:r>
        <w:t xml:space="preserve"> bort säl från redskapen. Modellen har ett tickande ljud med oregelbundna intervaller, batteriet </w:t>
      </w:r>
      <w:r w:rsidR="00DC4533">
        <w:t>går inte att byta</w:t>
      </w:r>
      <w:r>
        <w:t xml:space="preserve">. </w:t>
      </w:r>
      <w:proofErr w:type="spellStart"/>
      <w:r>
        <w:t>Savewave</w:t>
      </w:r>
      <w:proofErr w:type="spellEnd"/>
      <w:r>
        <w:t xml:space="preserve"> testades under </w:t>
      </w:r>
      <w:proofErr w:type="spellStart"/>
      <w:r>
        <w:t>sensommaren-hösten</w:t>
      </w:r>
      <w:proofErr w:type="spellEnd"/>
      <w:r>
        <w:t xml:space="preserve"> 2010. År 2010 gick vi även in för test av modellen </w:t>
      </w:r>
      <w:proofErr w:type="spellStart"/>
      <w:r>
        <w:t>Fumunda</w:t>
      </w:r>
      <w:proofErr w:type="spellEnd"/>
      <w:r>
        <w:t xml:space="preserve">, som är australisk. Denna modell har ett pipande och regelbundet ljud, och dessutom </w:t>
      </w:r>
      <w:r w:rsidR="00565189">
        <w:t>är</w:t>
      </w:r>
      <w:r>
        <w:t xml:space="preserve"> batteriet utbytbart. Testet genomfördes på senhösten 2010. Den tredje modellen som testades år 2011 var </w:t>
      </w:r>
      <w:proofErr w:type="spellStart"/>
      <w:r>
        <w:t>Aquamark</w:t>
      </w:r>
      <w:proofErr w:type="spellEnd"/>
      <w:r>
        <w:t xml:space="preserve">, en amerikansk modell som var aningen större än de tidigare testade. Testet gjordes hösten 2011. Modellen har ett pipande oregelbundet ljud, batteriet </w:t>
      </w:r>
      <w:r w:rsidR="00DC4533">
        <w:t>går inte att byta</w:t>
      </w:r>
      <w:r>
        <w:t xml:space="preserve">. Det finns fler </w:t>
      </w:r>
      <w:proofErr w:type="spellStart"/>
      <w:r>
        <w:t>pingermodeller</w:t>
      </w:r>
      <w:proofErr w:type="spellEnd"/>
      <w:r>
        <w:t xml:space="preserve"> på marknaden förutom de tre som testades i detta projekt. Några tekniska detaljer för de testade </w:t>
      </w:r>
      <w:proofErr w:type="spellStart"/>
      <w:r>
        <w:t>pingermodellerna</w:t>
      </w:r>
      <w:proofErr w:type="spellEnd"/>
      <w:r>
        <w:t xml:space="preserve"> presenteras </w:t>
      </w:r>
      <w:proofErr w:type="gramStart"/>
      <w:r>
        <w:t>i  tabell</w:t>
      </w:r>
      <w:proofErr w:type="gramEnd"/>
      <w:r>
        <w:t xml:space="preserve"> 1. </w:t>
      </w:r>
    </w:p>
    <w:p w:rsidR="0098149D" w:rsidRDefault="0098149D" w:rsidP="002C111D"/>
    <w:p w:rsidR="0098149D" w:rsidRDefault="0098149D" w:rsidP="002C111D"/>
    <w:p w:rsidR="002C111D" w:rsidRDefault="002C111D" w:rsidP="002C111D">
      <w:r>
        <w:lastRenderedPageBreak/>
        <w:t xml:space="preserve">Tabell 1. Några specifikationer för de tre testade </w:t>
      </w:r>
      <w:proofErr w:type="spellStart"/>
      <w:r>
        <w:t>pingers</w:t>
      </w:r>
      <w:proofErr w:type="spellEnd"/>
      <w:r>
        <w:t xml:space="preserve"> (enligt Hagberg, J. 2006).</w:t>
      </w:r>
    </w:p>
    <w:p w:rsidR="008160C2" w:rsidRDefault="008160C2" w:rsidP="002C111D"/>
    <w:tbl>
      <w:tblPr>
        <w:tblStyle w:val="Ljustrutnt-dekorfrg5"/>
        <w:tblW w:w="0" w:type="auto"/>
        <w:tblLook w:val="04A0"/>
      </w:tblPr>
      <w:tblGrid>
        <w:gridCol w:w="2303"/>
        <w:gridCol w:w="2303"/>
        <w:gridCol w:w="2303"/>
        <w:gridCol w:w="2303"/>
      </w:tblGrid>
      <w:tr w:rsidR="002C111D" w:rsidTr="00CD79A6">
        <w:trPr>
          <w:cnfStyle w:val="100000000000"/>
        </w:trPr>
        <w:tc>
          <w:tcPr>
            <w:cnfStyle w:val="001000000000"/>
            <w:tcW w:w="2303" w:type="dxa"/>
          </w:tcPr>
          <w:p w:rsidR="002C111D" w:rsidRPr="00CD79A6" w:rsidRDefault="002C111D" w:rsidP="00A725A4">
            <w:r w:rsidRPr="00CD79A6">
              <w:t>Tillverkare</w:t>
            </w:r>
          </w:p>
        </w:tc>
        <w:tc>
          <w:tcPr>
            <w:tcW w:w="2303" w:type="dxa"/>
          </w:tcPr>
          <w:p w:rsidR="002C111D" w:rsidRPr="00CD79A6" w:rsidRDefault="002C111D" w:rsidP="00A725A4">
            <w:pPr>
              <w:cnfStyle w:val="100000000000"/>
              <w:rPr>
                <w:color w:val="7030A0"/>
                <w:sz w:val="28"/>
                <w:szCs w:val="28"/>
              </w:rPr>
            </w:pPr>
            <w:proofErr w:type="spellStart"/>
            <w:r w:rsidRPr="00CD79A6">
              <w:rPr>
                <w:color w:val="7030A0"/>
                <w:sz w:val="28"/>
                <w:szCs w:val="28"/>
              </w:rPr>
              <w:t>Savewave</w:t>
            </w:r>
            <w:proofErr w:type="spellEnd"/>
          </w:p>
        </w:tc>
        <w:tc>
          <w:tcPr>
            <w:tcW w:w="2303" w:type="dxa"/>
          </w:tcPr>
          <w:p w:rsidR="002C111D" w:rsidRPr="00CD79A6" w:rsidRDefault="002C111D" w:rsidP="00A725A4">
            <w:pPr>
              <w:cnfStyle w:val="100000000000"/>
              <w:rPr>
                <w:color w:val="7030A0"/>
                <w:sz w:val="28"/>
                <w:szCs w:val="28"/>
              </w:rPr>
            </w:pPr>
            <w:proofErr w:type="spellStart"/>
            <w:r w:rsidRPr="00CD79A6">
              <w:rPr>
                <w:color w:val="7030A0"/>
                <w:sz w:val="28"/>
                <w:szCs w:val="28"/>
              </w:rPr>
              <w:t>Fumunda</w:t>
            </w:r>
            <w:proofErr w:type="spellEnd"/>
          </w:p>
        </w:tc>
        <w:tc>
          <w:tcPr>
            <w:tcW w:w="2303" w:type="dxa"/>
          </w:tcPr>
          <w:p w:rsidR="002C111D" w:rsidRPr="00CD79A6" w:rsidRDefault="002C111D" w:rsidP="00A725A4">
            <w:pPr>
              <w:cnfStyle w:val="100000000000"/>
              <w:rPr>
                <w:color w:val="7030A0"/>
                <w:sz w:val="28"/>
                <w:szCs w:val="28"/>
              </w:rPr>
            </w:pPr>
            <w:proofErr w:type="spellStart"/>
            <w:r w:rsidRPr="00CD79A6">
              <w:rPr>
                <w:color w:val="7030A0"/>
                <w:sz w:val="28"/>
                <w:szCs w:val="28"/>
              </w:rPr>
              <w:t>Aquamark</w:t>
            </w:r>
            <w:proofErr w:type="spellEnd"/>
          </w:p>
        </w:tc>
      </w:tr>
      <w:tr w:rsidR="002C111D" w:rsidTr="00CD79A6">
        <w:trPr>
          <w:cnfStyle w:val="000000100000"/>
        </w:trPr>
        <w:tc>
          <w:tcPr>
            <w:cnfStyle w:val="001000000000"/>
            <w:tcW w:w="2303" w:type="dxa"/>
          </w:tcPr>
          <w:p w:rsidR="002C111D" w:rsidRPr="00CD79A6" w:rsidRDefault="002C111D" w:rsidP="00A725A4">
            <w:r w:rsidRPr="00CD79A6">
              <w:t>webbsida</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www.savewave.net</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www.fumunda.com</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cs="NimbusSanT-Regu"/>
              </w:rPr>
              <w:t>www.netPinger.net</w:t>
            </w:r>
          </w:p>
        </w:tc>
      </w:tr>
      <w:tr w:rsidR="002C111D" w:rsidTr="00CD79A6">
        <w:trPr>
          <w:cnfStyle w:val="000000010000"/>
        </w:trPr>
        <w:tc>
          <w:tcPr>
            <w:cnfStyle w:val="001000000000"/>
            <w:tcW w:w="2303" w:type="dxa"/>
          </w:tcPr>
          <w:p w:rsidR="002C111D" w:rsidRPr="00CD79A6" w:rsidRDefault="002C111D" w:rsidP="00A725A4">
            <w:r w:rsidRPr="00CD79A6">
              <w:t>Rek. max</w:t>
            </w:r>
            <w:r w:rsidRPr="00CD79A6">
              <w:rPr>
                <w:rFonts w:cs="NimbusSanT-Regu"/>
              </w:rPr>
              <w:t xml:space="preserve">avstånd mellan </w:t>
            </w:r>
            <w:proofErr w:type="spellStart"/>
            <w:r w:rsidRPr="00CD79A6">
              <w:rPr>
                <w:rFonts w:cs="NimbusSanT-Regu"/>
              </w:rPr>
              <w:t>pingers</w:t>
            </w:r>
            <w:proofErr w:type="spellEnd"/>
            <w:r w:rsidRPr="00CD79A6">
              <w:rPr>
                <w:rFonts w:cs="NimbusSanT-Regu"/>
              </w:rPr>
              <w:t xml:space="preserve"> (m)</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200</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100</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200</w:t>
            </w:r>
          </w:p>
        </w:tc>
      </w:tr>
      <w:tr w:rsidR="002C111D" w:rsidTr="00CD79A6">
        <w:trPr>
          <w:cnfStyle w:val="000000100000"/>
        </w:trPr>
        <w:tc>
          <w:tcPr>
            <w:cnfStyle w:val="001000000000"/>
            <w:tcW w:w="2303" w:type="dxa"/>
          </w:tcPr>
          <w:p w:rsidR="002C111D" w:rsidRPr="00CD79A6" w:rsidRDefault="002C111D" w:rsidP="00A725A4">
            <w:r w:rsidRPr="00CD79A6">
              <w:t>Vikt i luft (g)</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400</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230</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410</w:t>
            </w:r>
          </w:p>
        </w:tc>
      </w:tr>
      <w:tr w:rsidR="002C111D" w:rsidTr="00CD79A6">
        <w:trPr>
          <w:cnfStyle w:val="000000010000"/>
        </w:trPr>
        <w:tc>
          <w:tcPr>
            <w:cnfStyle w:val="001000000000"/>
            <w:tcW w:w="2303" w:type="dxa"/>
          </w:tcPr>
          <w:p w:rsidR="002C111D" w:rsidRPr="00CD79A6" w:rsidRDefault="002C111D" w:rsidP="00A725A4">
            <w:r w:rsidRPr="00CD79A6">
              <w:t>Hörbar för människor</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Nej</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Ja</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Nej</w:t>
            </w:r>
          </w:p>
        </w:tc>
      </w:tr>
      <w:tr w:rsidR="002C111D" w:rsidTr="00CD79A6">
        <w:trPr>
          <w:cnfStyle w:val="000000100000"/>
        </w:trPr>
        <w:tc>
          <w:tcPr>
            <w:cnfStyle w:val="001000000000"/>
            <w:tcW w:w="2303" w:type="dxa"/>
          </w:tcPr>
          <w:p w:rsidR="002C111D" w:rsidRPr="00CD79A6" w:rsidRDefault="002C111D" w:rsidP="00A725A4">
            <w:r w:rsidRPr="00CD79A6">
              <w:rPr>
                <w:rFonts w:cs="NimbusSanT-Regu"/>
              </w:rPr>
              <w:t>Batteri typ och antal</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cs="NimbusSanT-Regu"/>
              </w:rPr>
              <w:t>1 ingjuten 9v enhet</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 xml:space="preserve">1 </w:t>
            </w:r>
            <w:proofErr w:type="spellStart"/>
            <w:r w:rsidRPr="00CD79A6">
              <w:rPr>
                <w:rFonts w:asciiTheme="majorHAnsi" w:hAnsiTheme="majorHAnsi"/>
              </w:rPr>
              <w:t>lithium</w:t>
            </w:r>
            <w:proofErr w:type="spellEnd"/>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 xml:space="preserve">1 ingjuten </w:t>
            </w:r>
            <w:proofErr w:type="spellStart"/>
            <w:r w:rsidRPr="00CD79A6">
              <w:rPr>
                <w:rFonts w:asciiTheme="majorHAnsi" w:hAnsiTheme="majorHAnsi"/>
              </w:rPr>
              <w:t>D-Cell</w:t>
            </w:r>
            <w:proofErr w:type="spellEnd"/>
            <w:r w:rsidRPr="00CD79A6">
              <w:rPr>
                <w:rFonts w:asciiTheme="majorHAnsi" w:hAnsiTheme="majorHAnsi"/>
              </w:rPr>
              <w:t xml:space="preserve"> alkalisk</w:t>
            </w:r>
          </w:p>
        </w:tc>
      </w:tr>
      <w:tr w:rsidR="002C111D" w:rsidTr="00CD79A6">
        <w:trPr>
          <w:cnfStyle w:val="000000010000"/>
        </w:trPr>
        <w:tc>
          <w:tcPr>
            <w:cnfStyle w:val="001000000000"/>
            <w:tcW w:w="2303" w:type="dxa"/>
          </w:tcPr>
          <w:p w:rsidR="002C111D" w:rsidRPr="00CD79A6" w:rsidRDefault="002C111D" w:rsidP="00A725A4">
            <w:pPr>
              <w:autoSpaceDE w:val="0"/>
              <w:autoSpaceDN w:val="0"/>
              <w:adjustRightInd w:val="0"/>
              <w:rPr>
                <w:rFonts w:cs="NimbusSanT-Regu"/>
              </w:rPr>
            </w:pPr>
            <w:r w:rsidRPr="00CD79A6">
              <w:rPr>
                <w:rFonts w:cs="NimbusSanT-Regu"/>
              </w:rPr>
              <w:t>Batterilivstid</w:t>
            </w:r>
          </w:p>
          <w:p w:rsidR="002C111D" w:rsidRPr="00CD79A6" w:rsidRDefault="002C111D" w:rsidP="00A725A4">
            <w:r w:rsidRPr="00CD79A6">
              <w:rPr>
                <w:rFonts w:cs="NimbusSanT-Regu"/>
              </w:rPr>
              <w:t>(månader)</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cs="NimbusSanT-Regu"/>
              </w:rPr>
              <w:t>&lt;3</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cs="NimbusSanT-Regu"/>
              </w:rPr>
              <w:t>15</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cs="NimbusSanT-Regu"/>
              </w:rPr>
              <w:t>16–24</w:t>
            </w:r>
          </w:p>
        </w:tc>
      </w:tr>
      <w:tr w:rsidR="002C111D" w:rsidTr="00CD79A6">
        <w:trPr>
          <w:cnfStyle w:val="000000100000"/>
        </w:trPr>
        <w:tc>
          <w:tcPr>
            <w:cnfStyle w:val="001000000000"/>
            <w:tcW w:w="2303" w:type="dxa"/>
          </w:tcPr>
          <w:p w:rsidR="002C111D" w:rsidRPr="00CD79A6" w:rsidRDefault="002C111D" w:rsidP="00A725A4">
            <w:r w:rsidRPr="00CD79A6">
              <w:rPr>
                <w:rFonts w:cs="NimbusSanT-Regu"/>
              </w:rPr>
              <w:t>Utbytbart batteri</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Nej</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Ja</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Nej</w:t>
            </w:r>
          </w:p>
        </w:tc>
      </w:tr>
      <w:tr w:rsidR="002C111D" w:rsidTr="00CD79A6">
        <w:trPr>
          <w:cnfStyle w:val="000000010000"/>
        </w:trPr>
        <w:tc>
          <w:tcPr>
            <w:cnfStyle w:val="001000000000"/>
            <w:tcW w:w="2303" w:type="dxa"/>
          </w:tcPr>
          <w:p w:rsidR="002C111D" w:rsidRPr="00CD79A6" w:rsidRDefault="002C111D" w:rsidP="00A725A4">
            <w:r w:rsidRPr="00CD79A6">
              <w:rPr>
                <w:rFonts w:cs="NimbusSanT-Regu"/>
              </w:rPr>
              <w:t>Vatten kontakt</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Ja</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Ja</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Ja</w:t>
            </w:r>
          </w:p>
        </w:tc>
      </w:tr>
      <w:tr w:rsidR="002C111D" w:rsidTr="00CD79A6">
        <w:trPr>
          <w:cnfStyle w:val="000000100000"/>
        </w:trPr>
        <w:tc>
          <w:tcPr>
            <w:cnfStyle w:val="001000000000"/>
            <w:tcW w:w="2303" w:type="dxa"/>
          </w:tcPr>
          <w:p w:rsidR="002C111D" w:rsidRPr="00CD79A6" w:rsidRDefault="002C111D" w:rsidP="00A725A4">
            <w:r w:rsidRPr="00CD79A6">
              <w:t>Tonal/Bred band</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Bred band</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cs="NimbusSanT-Regu"/>
              </w:rPr>
              <w:t>Tonal</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Bred band</w:t>
            </w:r>
          </w:p>
        </w:tc>
      </w:tr>
      <w:tr w:rsidR="002C111D" w:rsidTr="00CD79A6">
        <w:trPr>
          <w:cnfStyle w:val="000000010000"/>
        </w:trPr>
        <w:tc>
          <w:tcPr>
            <w:cnfStyle w:val="001000000000"/>
            <w:tcW w:w="2303" w:type="dxa"/>
          </w:tcPr>
          <w:p w:rsidR="002C111D" w:rsidRPr="00CD79A6" w:rsidRDefault="002C111D" w:rsidP="00A725A4">
            <w:r w:rsidRPr="00CD79A6">
              <w:t xml:space="preserve">Styrka </w:t>
            </w:r>
            <w:r w:rsidRPr="00CD79A6">
              <w:rPr>
                <w:rFonts w:cs="NimbusSanT-Regu"/>
              </w:rPr>
              <w:t xml:space="preserve">(dB </w:t>
            </w:r>
            <w:proofErr w:type="spellStart"/>
            <w:r w:rsidRPr="00CD79A6">
              <w:rPr>
                <w:rFonts w:cs="NimbusSanT-Regu"/>
              </w:rPr>
              <w:t>re</w:t>
            </w:r>
            <w:proofErr w:type="spellEnd"/>
            <w:r w:rsidRPr="00CD79A6">
              <w:rPr>
                <w:rFonts w:cs="NimbusSanT-Regu"/>
              </w:rPr>
              <w:t xml:space="preserve"> 1</w:t>
            </w:r>
            <w:r w:rsidRPr="00CD79A6">
              <w:rPr>
                <w:rFonts w:cs="Symbol"/>
              </w:rPr>
              <w:t></w:t>
            </w:r>
            <w:r w:rsidRPr="00CD79A6">
              <w:rPr>
                <w:rFonts w:cs="NimbusSanT-Regu"/>
              </w:rPr>
              <w:t>Pa@1m)</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155</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cs="NimbusSanT-Regu"/>
              </w:rPr>
              <w:t xml:space="preserve">132 </w:t>
            </w:r>
            <w:r w:rsidRPr="00CD79A6">
              <w:rPr>
                <w:rFonts w:asciiTheme="majorHAnsi" w:hAnsiTheme="majorHAnsi" w:cs="Symbol"/>
              </w:rPr>
              <w:t></w:t>
            </w:r>
            <w:r w:rsidRPr="00CD79A6">
              <w:rPr>
                <w:rFonts w:asciiTheme="majorHAnsi" w:hAnsiTheme="majorHAnsi" w:cs="Symbol"/>
              </w:rPr>
              <w:t></w:t>
            </w:r>
            <w:r w:rsidRPr="00CD79A6">
              <w:rPr>
                <w:rFonts w:asciiTheme="majorHAnsi" w:hAnsiTheme="majorHAnsi" w:cs="NimbusSanT-Regu"/>
              </w:rPr>
              <w:t>4dB</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140</w:t>
            </w:r>
          </w:p>
        </w:tc>
      </w:tr>
      <w:tr w:rsidR="002C111D" w:rsidTr="00CD79A6">
        <w:trPr>
          <w:cnfStyle w:val="000000100000"/>
        </w:trPr>
        <w:tc>
          <w:tcPr>
            <w:cnfStyle w:val="001000000000"/>
            <w:tcW w:w="2303" w:type="dxa"/>
          </w:tcPr>
          <w:p w:rsidR="002C111D" w:rsidRPr="00CD79A6" w:rsidRDefault="002C111D" w:rsidP="00A725A4">
            <w:r w:rsidRPr="00CD79A6">
              <w:t>Frekvens (kHz)</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cs="NimbusSanT-Regu"/>
              </w:rPr>
              <w:t>5–160</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10</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20–160</w:t>
            </w:r>
          </w:p>
        </w:tc>
      </w:tr>
      <w:tr w:rsidR="002C111D" w:rsidTr="00CD79A6">
        <w:trPr>
          <w:cnfStyle w:val="000000010000"/>
        </w:trPr>
        <w:tc>
          <w:tcPr>
            <w:cnfStyle w:val="001000000000"/>
            <w:tcW w:w="2303" w:type="dxa"/>
          </w:tcPr>
          <w:p w:rsidR="002C111D" w:rsidRPr="00CD79A6" w:rsidRDefault="002C111D" w:rsidP="00A725A4">
            <w:r w:rsidRPr="00CD79A6">
              <w:t>Puls varaktighet (ms)</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cs="NimbusSanT-Regu"/>
              </w:rPr>
              <w:t>200–900</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300</w:t>
            </w:r>
          </w:p>
        </w:tc>
        <w:tc>
          <w:tcPr>
            <w:tcW w:w="2303" w:type="dxa"/>
          </w:tcPr>
          <w:p w:rsidR="002C111D" w:rsidRPr="00CD79A6" w:rsidRDefault="002C111D" w:rsidP="00A725A4">
            <w:pPr>
              <w:cnfStyle w:val="000000010000"/>
              <w:rPr>
                <w:rFonts w:asciiTheme="majorHAnsi" w:hAnsiTheme="majorHAnsi"/>
              </w:rPr>
            </w:pPr>
            <w:r w:rsidRPr="00CD79A6">
              <w:rPr>
                <w:rFonts w:asciiTheme="majorHAnsi" w:hAnsiTheme="majorHAnsi"/>
              </w:rPr>
              <w:t>200–300</w:t>
            </w:r>
          </w:p>
        </w:tc>
      </w:tr>
      <w:tr w:rsidR="002C111D" w:rsidTr="00CD79A6">
        <w:trPr>
          <w:cnfStyle w:val="000000100000"/>
        </w:trPr>
        <w:tc>
          <w:tcPr>
            <w:cnfStyle w:val="001000000000"/>
            <w:tcW w:w="2303" w:type="dxa"/>
          </w:tcPr>
          <w:p w:rsidR="002C111D" w:rsidRPr="00CD79A6" w:rsidRDefault="002C111D" w:rsidP="00A725A4">
            <w:r w:rsidRPr="00CD79A6">
              <w:t>Pulsintervall (s)</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cs="NimbusSanT-Regu"/>
              </w:rPr>
              <w:t>4–30</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rPr>
              <w:t>4</w:t>
            </w:r>
          </w:p>
        </w:tc>
        <w:tc>
          <w:tcPr>
            <w:tcW w:w="2303" w:type="dxa"/>
          </w:tcPr>
          <w:p w:rsidR="002C111D" w:rsidRPr="00CD79A6" w:rsidRDefault="002C111D" w:rsidP="00A725A4">
            <w:pPr>
              <w:cnfStyle w:val="000000100000"/>
              <w:rPr>
                <w:rFonts w:asciiTheme="majorHAnsi" w:hAnsiTheme="majorHAnsi"/>
              </w:rPr>
            </w:pPr>
            <w:r w:rsidRPr="00CD79A6">
              <w:rPr>
                <w:rFonts w:asciiTheme="majorHAnsi" w:hAnsiTheme="majorHAnsi" w:cs="NimbusSanT-Regu"/>
              </w:rPr>
              <w:t>4–30</w:t>
            </w:r>
          </w:p>
        </w:tc>
      </w:tr>
    </w:tbl>
    <w:p w:rsidR="002C111D" w:rsidRPr="00EC2368" w:rsidRDefault="002C111D" w:rsidP="002C111D"/>
    <w:p w:rsidR="00BC3D34" w:rsidRDefault="00D00F6D" w:rsidP="000A42C8">
      <w:r>
        <w:t xml:space="preserve">Det var inte speciellt lätt att hitta fiskare som ville testa </w:t>
      </w:r>
      <w:proofErr w:type="spellStart"/>
      <w:r>
        <w:t>pingers</w:t>
      </w:r>
      <w:proofErr w:type="spellEnd"/>
      <w:r>
        <w:t xml:space="preserve"> under en längre tid, eftersom risken fanns att de började locka till sig sälarna i stället för att skrämma iväg dem. </w:t>
      </w:r>
      <w:r w:rsidR="00465C5C">
        <w:t xml:space="preserve">För test av </w:t>
      </w:r>
      <w:proofErr w:type="spellStart"/>
      <w:r w:rsidR="00465C5C">
        <w:t>pingers</w:t>
      </w:r>
      <w:proofErr w:type="spellEnd"/>
      <w:r w:rsidR="00465C5C">
        <w:t xml:space="preserve"> hade vi engagerat en aktiv nätfiskare i </w:t>
      </w:r>
      <w:proofErr w:type="spellStart"/>
      <w:r w:rsidR="00465C5C">
        <w:t>Iskmo</w:t>
      </w:r>
      <w:proofErr w:type="spellEnd"/>
      <w:r w:rsidR="00465C5C">
        <w:t xml:space="preserve">, Korsholm, som själv var intresserad av att testa </w:t>
      </w:r>
      <w:proofErr w:type="spellStart"/>
      <w:r w:rsidR="00465C5C">
        <w:t>pingers</w:t>
      </w:r>
      <w:proofErr w:type="spellEnd"/>
      <w:r w:rsidR="00465C5C">
        <w:t xml:space="preserve">. </w:t>
      </w:r>
      <w:r w:rsidR="00C449FC">
        <w:t xml:space="preserve">För test vid ryssjor var det nästan ingen som ville testa, och det lilla försök som gjordes avbröt fiskaren nästan omedelbart när fångsten uteblev samtidigt som övriga fiskare i området fick fångster i </w:t>
      </w:r>
      <w:r w:rsidR="00174989">
        <w:t xml:space="preserve">sina </w:t>
      </w:r>
      <w:r w:rsidR="00C449FC">
        <w:t>ryssjor.</w:t>
      </w:r>
      <w:r w:rsidR="00BC3D34">
        <w:t xml:space="preserve"> </w:t>
      </w:r>
      <w:r w:rsidR="00E72D8E">
        <w:t>Huvudfångstarten i testfisket var siken</w:t>
      </w:r>
      <w:r w:rsidR="00A1050A">
        <w:t xml:space="preserve">, och endast </w:t>
      </w:r>
      <w:proofErr w:type="spellStart"/>
      <w:r w:rsidR="00A1050A">
        <w:t>sikfångsterna</w:t>
      </w:r>
      <w:proofErr w:type="spellEnd"/>
      <w:r w:rsidR="00A1050A">
        <w:t xml:space="preserve"> noterades</w:t>
      </w:r>
      <w:r w:rsidR="00E72D8E">
        <w:t xml:space="preserve">. </w:t>
      </w:r>
      <w:r w:rsidR="00C449FC">
        <w:t xml:space="preserve">Fiskaren som testade </w:t>
      </w:r>
      <w:proofErr w:type="spellStart"/>
      <w:r w:rsidR="00C449FC">
        <w:t>pingers</w:t>
      </w:r>
      <w:proofErr w:type="spellEnd"/>
      <w:r w:rsidR="00C449FC">
        <w:t xml:space="preserve"> fiskar normalt med </w:t>
      </w:r>
      <w:r w:rsidR="001F338C">
        <w:t xml:space="preserve">7-10 tunnor </w:t>
      </w:r>
      <w:proofErr w:type="spellStart"/>
      <w:r w:rsidR="001F338C">
        <w:t>siknät</w:t>
      </w:r>
      <w:proofErr w:type="spellEnd"/>
      <w:r w:rsidR="001F338C">
        <w:t xml:space="preserve">. I varje tunna finns </w:t>
      </w:r>
      <w:r w:rsidR="00C2271B">
        <w:t>6</w:t>
      </w:r>
      <w:r w:rsidR="001F338C">
        <w:t xml:space="preserve">0 nät. Näten är normala 30 meters nät, 3 meter djupa med 38 eller 40 mm knutavstånd. </w:t>
      </w:r>
    </w:p>
    <w:p w:rsidR="00C449FC" w:rsidRDefault="00BC3D34" w:rsidP="000A42C8">
      <w:r>
        <w:t xml:space="preserve">För test av </w:t>
      </w:r>
      <w:proofErr w:type="spellStart"/>
      <w:r>
        <w:t>pingers</w:t>
      </w:r>
      <w:proofErr w:type="spellEnd"/>
      <w:r>
        <w:t xml:space="preserve"> användes en </w:t>
      </w:r>
      <w:r w:rsidR="001F338C">
        <w:t>länk med nät</w:t>
      </w:r>
      <w:r w:rsidR="00E72D8E">
        <w:t>,</w:t>
      </w:r>
      <w:r w:rsidR="001F338C">
        <w:t xml:space="preserve"> </w:t>
      </w:r>
      <w:r>
        <w:t xml:space="preserve">som </w:t>
      </w:r>
      <w:r w:rsidR="001F338C">
        <w:t xml:space="preserve">bestod av </w:t>
      </w:r>
      <w:r w:rsidR="00E72D8E">
        <w:t>en</w:t>
      </w:r>
      <w:r w:rsidR="001F338C">
        <w:t xml:space="preserve"> tunn</w:t>
      </w:r>
      <w:r w:rsidR="00E72D8E">
        <w:t>a</w:t>
      </w:r>
      <w:r w:rsidR="001F338C">
        <w:t xml:space="preserve"> nät med </w:t>
      </w:r>
      <w:proofErr w:type="spellStart"/>
      <w:r w:rsidR="001F338C">
        <w:t>pingers</w:t>
      </w:r>
      <w:proofErr w:type="spellEnd"/>
      <w:r w:rsidR="001F338C">
        <w:t xml:space="preserve"> i mitten och varsin tunna </w:t>
      </w:r>
      <w:r>
        <w:t xml:space="preserve">med nät </w:t>
      </w:r>
      <w:r w:rsidR="001F338C">
        <w:t xml:space="preserve">utan </w:t>
      </w:r>
      <w:proofErr w:type="spellStart"/>
      <w:r w:rsidR="001F338C">
        <w:t>pingers</w:t>
      </w:r>
      <w:proofErr w:type="spellEnd"/>
      <w:r w:rsidR="001F338C">
        <w:t xml:space="preserve"> i änd</w:t>
      </w:r>
      <w:r w:rsidR="00E72D8E">
        <w:t>orna</w:t>
      </w:r>
      <w:r w:rsidR="001F338C">
        <w:t xml:space="preserve"> av länken. I tunnan med </w:t>
      </w:r>
      <w:proofErr w:type="spellStart"/>
      <w:r w:rsidR="001F338C">
        <w:t>pingers</w:t>
      </w:r>
      <w:proofErr w:type="spellEnd"/>
      <w:r w:rsidR="001F338C">
        <w:t xml:space="preserve"> sattes dessa </w:t>
      </w:r>
      <w:r>
        <w:t>mellan</w:t>
      </w:r>
      <w:r w:rsidR="001F338C">
        <w:t xml:space="preserve"> vart tredje nät, vilket gjorde att </w:t>
      </w:r>
      <w:proofErr w:type="spellStart"/>
      <w:r w:rsidR="001F338C">
        <w:t>pingers</w:t>
      </w:r>
      <w:proofErr w:type="spellEnd"/>
      <w:r w:rsidR="001F338C">
        <w:t xml:space="preserve"> fanns på drygt 90 meters avstånd från varandra. </w:t>
      </w:r>
      <w:proofErr w:type="spellStart"/>
      <w:r w:rsidR="00C449FC">
        <w:t>Pingers</w:t>
      </w:r>
      <w:proofErr w:type="spellEnd"/>
      <w:r w:rsidR="00C449FC">
        <w:t xml:space="preserve"> </w:t>
      </w:r>
      <w:proofErr w:type="gramStart"/>
      <w:r w:rsidR="001F338C">
        <w:t>fästes</w:t>
      </w:r>
      <w:proofErr w:type="gramEnd"/>
      <w:r w:rsidR="001F338C">
        <w:t xml:space="preserve"> i en kort lina som sammanband nätens övre teln. En motsvarande lina utan </w:t>
      </w:r>
      <w:proofErr w:type="spellStart"/>
      <w:r w:rsidR="001F338C">
        <w:t>pingers</w:t>
      </w:r>
      <w:proofErr w:type="spellEnd"/>
      <w:r w:rsidR="001F338C">
        <w:t xml:space="preserve"> fanns i den nedre telnen.</w:t>
      </w:r>
      <w:r>
        <w:t xml:space="preserve"> Fiskaren bokförde fångsterna </w:t>
      </w:r>
      <w:r w:rsidR="00E72D8E">
        <w:t xml:space="preserve">av huvudfiskarter sik på näten med </w:t>
      </w:r>
      <w:proofErr w:type="spellStart"/>
      <w:r w:rsidR="00E72D8E">
        <w:t>pingers</w:t>
      </w:r>
      <w:proofErr w:type="spellEnd"/>
      <w:r w:rsidR="00E72D8E">
        <w:t xml:space="preserve"> och på näten utan </w:t>
      </w:r>
      <w:proofErr w:type="spellStart"/>
      <w:r w:rsidR="00E72D8E">
        <w:t>pingers</w:t>
      </w:r>
      <w:proofErr w:type="spellEnd"/>
      <w:r w:rsidR="00E72D8E">
        <w:t xml:space="preserve"> i testlänken, samt totalfångsten av sik för fångstdagen</w:t>
      </w:r>
      <w:r w:rsidR="00BB41D5">
        <w:t xml:space="preserve"> i det första testet 2010</w:t>
      </w:r>
      <w:r w:rsidR="00E72D8E">
        <w:t xml:space="preserve">. </w:t>
      </w:r>
      <w:r w:rsidR="00BB41D5">
        <w:t xml:space="preserve">I de följande testerna bokfördes </w:t>
      </w:r>
      <w:proofErr w:type="spellStart"/>
      <w:r w:rsidR="00BB41D5">
        <w:t>sikfångsten</w:t>
      </w:r>
      <w:proofErr w:type="spellEnd"/>
      <w:r w:rsidR="00BB41D5">
        <w:t xml:space="preserve"> endast för testlänken. </w:t>
      </w:r>
      <w:r w:rsidR="002B4D17">
        <w:t>Orsaken till att jämförelsenäten var i samm</w:t>
      </w:r>
      <w:r w:rsidR="00CD7D26">
        <w:t xml:space="preserve">a nätlänk som näten med </w:t>
      </w:r>
      <w:proofErr w:type="spellStart"/>
      <w:r w:rsidR="00CD7D26">
        <w:t>pingers</w:t>
      </w:r>
      <w:proofErr w:type="spellEnd"/>
      <w:r w:rsidR="00CD7D26">
        <w:t xml:space="preserve">, var att </w:t>
      </w:r>
      <w:proofErr w:type="spellStart"/>
      <w:r w:rsidR="00CD7D26">
        <w:t>sikfångsterna</w:t>
      </w:r>
      <w:proofErr w:type="spellEnd"/>
      <w:r w:rsidR="00CD7D26">
        <w:t xml:space="preserve"> normalt kan variera kraftigt inom ett relativt litet område och det därför ansågs för osäkert att ha ett skilt jämförelseområde för denna lilla test.</w:t>
      </w:r>
    </w:p>
    <w:p w:rsidR="001F338C" w:rsidRDefault="00E72D8E" w:rsidP="000A42C8">
      <w:r>
        <w:t xml:space="preserve">Det fanns en hel del praktiska problem i samband med testerna. </w:t>
      </w:r>
      <w:r w:rsidR="001F338C">
        <w:t xml:space="preserve">I det första testet med </w:t>
      </w:r>
      <w:proofErr w:type="spellStart"/>
      <w:r w:rsidR="001F338C">
        <w:t>Savewave</w:t>
      </w:r>
      <w:proofErr w:type="spellEnd"/>
      <w:r w:rsidR="001F338C">
        <w:t xml:space="preserve"> år 20</w:t>
      </w:r>
      <w:r w:rsidR="00220F13">
        <w:t>10</w:t>
      </w:r>
      <w:r w:rsidR="001F338C">
        <w:t xml:space="preserve"> användes </w:t>
      </w:r>
      <w:r>
        <w:t xml:space="preserve">endast </w:t>
      </w:r>
      <w:r w:rsidR="001F338C">
        <w:t xml:space="preserve">sju </w:t>
      </w:r>
      <w:proofErr w:type="spellStart"/>
      <w:r w:rsidR="001F338C">
        <w:t>pingers</w:t>
      </w:r>
      <w:proofErr w:type="spellEnd"/>
      <w:r>
        <w:t xml:space="preserve">, eftersom leveransen av </w:t>
      </w:r>
      <w:proofErr w:type="spellStart"/>
      <w:r>
        <w:t>pingers</w:t>
      </w:r>
      <w:proofErr w:type="spellEnd"/>
      <w:r>
        <w:t xml:space="preserve"> drog ut på tiden</w:t>
      </w:r>
      <w:r w:rsidR="001F338C">
        <w:t xml:space="preserve">. </w:t>
      </w:r>
      <w:r w:rsidR="00220F13">
        <w:t xml:space="preserve">Det visade sig </w:t>
      </w:r>
      <w:r>
        <w:t xml:space="preserve">dessutom </w:t>
      </w:r>
      <w:r w:rsidR="00220F13">
        <w:t xml:space="preserve">snabbt att batteriernas livslängd i dessa </w:t>
      </w:r>
      <w:proofErr w:type="spellStart"/>
      <w:r w:rsidR="00220F13">
        <w:t>pingers</w:t>
      </w:r>
      <w:proofErr w:type="spellEnd"/>
      <w:r w:rsidR="00220F13">
        <w:t xml:space="preserve"> inte håller vad leverantören lovar. Enligt </w:t>
      </w:r>
      <w:r w:rsidR="00220F13">
        <w:lastRenderedPageBreak/>
        <w:t>produktspecifikationen borde batteriernas livslängd vara 2000 timmar, men i testet var deras livslängd i medeltal ca 140 timmar (variationen 60-190 h). På grund av detta blev testet 2010 på hösten avbrute</w:t>
      </w:r>
      <w:r w:rsidR="00944072">
        <w:t>t</w:t>
      </w:r>
      <w:r w:rsidR="00220F13">
        <w:t xml:space="preserve"> </w:t>
      </w:r>
      <w:r w:rsidR="00944072">
        <w:t xml:space="preserve">kraftigt </w:t>
      </w:r>
      <w:r w:rsidR="00220F13">
        <w:t xml:space="preserve">i förtid. </w:t>
      </w:r>
    </w:p>
    <w:p w:rsidR="00236E23" w:rsidRDefault="00236E23" w:rsidP="000A42C8">
      <w:r>
        <w:t xml:space="preserve">Leveransen av modellen </w:t>
      </w:r>
      <w:proofErr w:type="spellStart"/>
      <w:r>
        <w:t>Fumunda</w:t>
      </w:r>
      <w:proofErr w:type="spellEnd"/>
      <w:r>
        <w:t xml:space="preserve"> blev </w:t>
      </w:r>
      <w:r w:rsidR="00E72D8E">
        <w:t xml:space="preserve">även den </w:t>
      </w:r>
      <w:r>
        <w:t xml:space="preserve">kraftigt försenad, så testet kom igång först senhösten 2010. Överlag så har problemen med leveranserna av </w:t>
      </w:r>
      <w:proofErr w:type="spellStart"/>
      <w:r>
        <w:t>pingers</w:t>
      </w:r>
      <w:proofErr w:type="spellEnd"/>
      <w:r>
        <w:t xml:space="preserve"> i kombination med dålig livslängd på batterierna i modellen </w:t>
      </w:r>
      <w:proofErr w:type="spellStart"/>
      <w:r>
        <w:t>Savewave</w:t>
      </w:r>
      <w:proofErr w:type="spellEnd"/>
      <w:r>
        <w:t xml:space="preserve"> gjort att test under andra årstider än hösten inte </w:t>
      </w:r>
      <w:r w:rsidR="00BB41D5">
        <w:t>gjorts</w:t>
      </w:r>
      <w:r>
        <w:t xml:space="preserve">. Därför är testerna gjorda enbart i </w:t>
      </w:r>
      <w:proofErr w:type="spellStart"/>
      <w:r>
        <w:t>sikfisket</w:t>
      </w:r>
      <w:proofErr w:type="spellEnd"/>
      <w:r w:rsidR="00A804CF">
        <w:t>, fastän det även var vår a</w:t>
      </w:r>
      <w:r w:rsidR="006A69DA">
        <w:t>v</w:t>
      </w:r>
      <w:r w:rsidR="00A804CF">
        <w:t xml:space="preserve">sikt att testa dem också </w:t>
      </w:r>
      <w:r w:rsidR="00FB65C7">
        <w:t xml:space="preserve">på försommaren </w:t>
      </w:r>
      <w:r w:rsidR="00A804CF">
        <w:t>i abborrfisket</w:t>
      </w:r>
      <w:r>
        <w:t>.</w:t>
      </w:r>
    </w:p>
    <w:p w:rsidR="0058661B" w:rsidRDefault="007A764F" w:rsidP="007A764F">
      <w:pPr>
        <w:pStyle w:val="Rubrik2"/>
      </w:pPr>
      <w:r>
        <w:t>Resultat</w:t>
      </w:r>
    </w:p>
    <w:p w:rsidR="007A764F" w:rsidRDefault="00944072" w:rsidP="000A42C8">
      <w:r>
        <w:t xml:space="preserve">Det första testet genomfördes </w:t>
      </w:r>
      <w:proofErr w:type="gramStart"/>
      <w:r>
        <w:t>13.7.-14.9.2010</w:t>
      </w:r>
      <w:proofErr w:type="gramEnd"/>
      <w:r w:rsidR="00C3318A">
        <w:t xml:space="preserve"> med </w:t>
      </w:r>
      <w:proofErr w:type="spellStart"/>
      <w:r w:rsidR="00C3318A">
        <w:t>Savewave</w:t>
      </w:r>
      <w:proofErr w:type="spellEnd"/>
      <w:r w:rsidR="00C3318A">
        <w:t xml:space="preserve"> </w:t>
      </w:r>
      <w:proofErr w:type="spellStart"/>
      <w:r w:rsidR="00C3318A">
        <w:t>pingers</w:t>
      </w:r>
      <w:proofErr w:type="spellEnd"/>
      <w:r>
        <w:t xml:space="preserve">. Sammanlagt blev det </w:t>
      </w:r>
      <w:r w:rsidR="00BA0D9C">
        <w:t xml:space="preserve">endast </w:t>
      </w:r>
      <w:r>
        <w:t>19 fiskedygn</w:t>
      </w:r>
      <w:r w:rsidR="00BA0D9C">
        <w:t xml:space="preserve"> i och med att de testade </w:t>
      </w:r>
      <w:proofErr w:type="spellStart"/>
      <w:r w:rsidR="00BA0D9C">
        <w:t>pingers</w:t>
      </w:r>
      <w:proofErr w:type="spellEnd"/>
      <w:r w:rsidR="00BA0D9C">
        <w:t xml:space="preserve"> slutade fungera en efter en</w:t>
      </w:r>
      <w:r>
        <w:t>.</w:t>
      </w:r>
      <w:r w:rsidR="00BA0D9C">
        <w:t xml:space="preserve"> </w:t>
      </w:r>
      <w:r w:rsidR="00C3318A">
        <w:t xml:space="preserve">Vid första testläggningen fanns det sammanlagt 7 </w:t>
      </w:r>
      <w:proofErr w:type="spellStart"/>
      <w:r w:rsidR="00C3318A">
        <w:t>pingers</w:t>
      </w:r>
      <w:proofErr w:type="spellEnd"/>
      <w:r w:rsidR="00C3318A">
        <w:t xml:space="preserve">, men en av dem fungerade inte. </w:t>
      </w:r>
      <w:r w:rsidR="00BA0D9C">
        <w:t xml:space="preserve">Med andra ord fungerade </w:t>
      </w:r>
      <w:r w:rsidR="00C3318A">
        <w:t>sex</w:t>
      </w:r>
      <w:r w:rsidR="00BA0D9C">
        <w:t xml:space="preserve"> </w:t>
      </w:r>
      <w:proofErr w:type="spellStart"/>
      <w:r w:rsidR="00BA0D9C">
        <w:t>pingers</w:t>
      </w:r>
      <w:proofErr w:type="spellEnd"/>
      <w:r w:rsidR="00BA0D9C">
        <w:t xml:space="preserve"> </w:t>
      </w:r>
      <w:r w:rsidR="00C3318A">
        <w:t xml:space="preserve">av sju </w:t>
      </w:r>
      <w:r w:rsidR="00BA0D9C">
        <w:t xml:space="preserve">i början av fiskeperioden, och i slutet av perioden var det enbart en som fungerade. Sammanställningen av fångsten framgår ur tabell </w:t>
      </w:r>
      <w:r w:rsidR="00333D0E">
        <w:t>2</w:t>
      </w:r>
      <w:r w:rsidR="00BA0D9C">
        <w:t>.</w:t>
      </w:r>
    </w:p>
    <w:p w:rsidR="00333D0E" w:rsidRDefault="00333D0E" w:rsidP="000A42C8">
      <w:r>
        <w:t xml:space="preserve">Tabell 2. Fångsten i första testförsöket med </w:t>
      </w:r>
      <w:proofErr w:type="spellStart"/>
      <w:r>
        <w:t>Savewave</w:t>
      </w:r>
      <w:proofErr w:type="spellEnd"/>
      <w:r>
        <w:t>.</w:t>
      </w:r>
    </w:p>
    <w:tbl>
      <w:tblPr>
        <w:tblStyle w:val="Ljustrutnt-dekorfrg5"/>
        <w:tblW w:w="0" w:type="auto"/>
        <w:tblLook w:val="04A0"/>
      </w:tblPr>
      <w:tblGrid>
        <w:gridCol w:w="1159"/>
        <w:gridCol w:w="987"/>
        <w:gridCol w:w="690"/>
        <w:gridCol w:w="900"/>
        <w:gridCol w:w="707"/>
        <w:gridCol w:w="922"/>
        <w:gridCol w:w="1899"/>
        <w:gridCol w:w="2024"/>
      </w:tblGrid>
      <w:tr w:rsidR="0096514C" w:rsidTr="0096514C">
        <w:trPr>
          <w:cnfStyle w:val="100000000000"/>
        </w:trPr>
        <w:tc>
          <w:tcPr>
            <w:cnfStyle w:val="001000000000"/>
            <w:tcW w:w="0" w:type="auto"/>
          </w:tcPr>
          <w:p w:rsidR="00E416BD" w:rsidRPr="0096514C" w:rsidRDefault="00E416BD" w:rsidP="000A42C8">
            <w:r w:rsidRPr="0096514C">
              <w:t>Datum</w:t>
            </w:r>
          </w:p>
        </w:tc>
        <w:tc>
          <w:tcPr>
            <w:tcW w:w="0" w:type="auto"/>
          </w:tcPr>
          <w:p w:rsidR="00E416BD" w:rsidRPr="0096514C" w:rsidRDefault="00E416BD" w:rsidP="000A42C8">
            <w:pPr>
              <w:cnfStyle w:val="100000000000"/>
            </w:pPr>
            <w:r w:rsidRPr="0096514C">
              <w:t>Plats</w:t>
            </w:r>
          </w:p>
        </w:tc>
        <w:tc>
          <w:tcPr>
            <w:tcW w:w="0" w:type="auto"/>
            <w:gridSpan w:val="2"/>
          </w:tcPr>
          <w:p w:rsidR="00E416BD" w:rsidRPr="0096514C" w:rsidRDefault="00E416BD" w:rsidP="000A42C8">
            <w:pPr>
              <w:cnfStyle w:val="100000000000"/>
            </w:pPr>
            <w:r w:rsidRPr="0096514C">
              <w:t>Fångst</w:t>
            </w:r>
            <w:r w:rsidR="00095206">
              <w:t xml:space="preserve"> </w:t>
            </w:r>
          </w:p>
          <w:p w:rsidR="00095206" w:rsidRDefault="00E416BD" w:rsidP="000A42C8">
            <w:pPr>
              <w:cnfStyle w:val="100000000000"/>
            </w:pPr>
            <w:r w:rsidRPr="0096514C">
              <w:t xml:space="preserve">1 tunna med </w:t>
            </w:r>
            <w:proofErr w:type="spellStart"/>
            <w:r w:rsidRPr="0096514C">
              <w:t>pingers</w:t>
            </w:r>
            <w:proofErr w:type="spellEnd"/>
            <w:r w:rsidR="00095206">
              <w:t xml:space="preserve"> </w:t>
            </w:r>
          </w:p>
          <w:p w:rsidR="00E416BD" w:rsidRPr="00095206" w:rsidRDefault="00095206" w:rsidP="000A42C8">
            <w:pPr>
              <w:cnfStyle w:val="100000000000"/>
              <w:rPr>
                <w:sz w:val="20"/>
                <w:szCs w:val="20"/>
              </w:rPr>
            </w:pPr>
            <w:r w:rsidRPr="00095206">
              <w:rPr>
                <w:sz w:val="20"/>
                <w:szCs w:val="20"/>
              </w:rPr>
              <w:t>(60 nät)</w:t>
            </w:r>
          </w:p>
        </w:tc>
        <w:tc>
          <w:tcPr>
            <w:tcW w:w="0" w:type="auto"/>
            <w:gridSpan w:val="2"/>
          </w:tcPr>
          <w:p w:rsidR="00C53C5F" w:rsidRDefault="00E416BD" w:rsidP="000A42C8">
            <w:pPr>
              <w:cnfStyle w:val="100000000000"/>
            </w:pPr>
            <w:r w:rsidRPr="0096514C">
              <w:t xml:space="preserve">Fångst </w:t>
            </w:r>
          </w:p>
          <w:p w:rsidR="00095206" w:rsidRDefault="00E416BD" w:rsidP="00095206">
            <w:pPr>
              <w:cnfStyle w:val="100000000000"/>
            </w:pPr>
            <w:r w:rsidRPr="0096514C">
              <w:t xml:space="preserve">2 tunnor utan </w:t>
            </w:r>
            <w:proofErr w:type="spellStart"/>
            <w:r w:rsidRPr="0096514C">
              <w:t>pingers</w:t>
            </w:r>
            <w:proofErr w:type="spellEnd"/>
            <w:r w:rsidR="00095206">
              <w:t xml:space="preserve"> </w:t>
            </w:r>
          </w:p>
          <w:p w:rsidR="00E416BD" w:rsidRPr="00095206" w:rsidRDefault="00095206" w:rsidP="00095206">
            <w:pPr>
              <w:cnfStyle w:val="100000000000"/>
              <w:rPr>
                <w:sz w:val="20"/>
                <w:szCs w:val="20"/>
              </w:rPr>
            </w:pPr>
            <w:r w:rsidRPr="00095206">
              <w:rPr>
                <w:sz w:val="20"/>
                <w:szCs w:val="20"/>
              </w:rPr>
              <w:t>(120 nät)</w:t>
            </w:r>
          </w:p>
        </w:tc>
        <w:tc>
          <w:tcPr>
            <w:tcW w:w="0" w:type="auto"/>
          </w:tcPr>
          <w:p w:rsidR="00E416BD" w:rsidRPr="0096514C" w:rsidRDefault="00E416BD" w:rsidP="000A42C8">
            <w:pPr>
              <w:cnfStyle w:val="100000000000"/>
            </w:pPr>
            <w:r w:rsidRPr="0096514C">
              <w:t>Totalfångst i testlänken (kg)</w:t>
            </w:r>
          </w:p>
        </w:tc>
        <w:tc>
          <w:tcPr>
            <w:tcW w:w="0" w:type="auto"/>
          </w:tcPr>
          <w:p w:rsidR="00E416BD" w:rsidRPr="0096514C" w:rsidRDefault="00E416BD" w:rsidP="000A42C8">
            <w:pPr>
              <w:cnfStyle w:val="100000000000"/>
            </w:pPr>
            <w:r w:rsidRPr="0096514C">
              <w:t>Totalfångst hela läggningen (kg)</w:t>
            </w:r>
          </w:p>
        </w:tc>
      </w:tr>
      <w:tr w:rsidR="0096514C" w:rsidTr="0096514C">
        <w:trPr>
          <w:cnfStyle w:val="000000100000"/>
        </w:trPr>
        <w:tc>
          <w:tcPr>
            <w:cnfStyle w:val="001000000000"/>
            <w:tcW w:w="0" w:type="auto"/>
          </w:tcPr>
          <w:p w:rsidR="00E416BD" w:rsidRDefault="00E416BD" w:rsidP="000A42C8"/>
        </w:tc>
        <w:tc>
          <w:tcPr>
            <w:tcW w:w="0" w:type="auto"/>
          </w:tcPr>
          <w:p w:rsidR="00E416BD" w:rsidRDefault="00E416BD" w:rsidP="000A42C8">
            <w:pPr>
              <w:cnfStyle w:val="000000100000"/>
            </w:pPr>
          </w:p>
        </w:tc>
        <w:tc>
          <w:tcPr>
            <w:tcW w:w="0" w:type="auto"/>
          </w:tcPr>
          <w:p w:rsidR="00E416BD" w:rsidRDefault="00E416BD" w:rsidP="000A42C8">
            <w:pPr>
              <w:cnfStyle w:val="000000100000"/>
            </w:pPr>
            <w:proofErr w:type="spellStart"/>
            <w:r>
              <w:t>st</w:t>
            </w:r>
            <w:proofErr w:type="spellEnd"/>
          </w:p>
        </w:tc>
        <w:tc>
          <w:tcPr>
            <w:tcW w:w="0" w:type="auto"/>
          </w:tcPr>
          <w:p w:rsidR="00E416BD" w:rsidRDefault="00E416BD" w:rsidP="000A42C8">
            <w:pPr>
              <w:cnfStyle w:val="000000100000"/>
            </w:pPr>
            <w:r>
              <w:t>kg</w:t>
            </w:r>
          </w:p>
        </w:tc>
        <w:tc>
          <w:tcPr>
            <w:tcW w:w="0" w:type="auto"/>
          </w:tcPr>
          <w:p w:rsidR="00E416BD" w:rsidRDefault="00E416BD" w:rsidP="000A42C8">
            <w:pPr>
              <w:cnfStyle w:val="000000100000"/>
            </w:pPr>
            <w:proofErr w:type="spellStart"/>
            <w:r>
              <w:t>st</w:t>
            </w:r>
            <w:proofErr w:type="spellEnd"/>
          </w:p>
        </w:tc>
        <w:tc>
          <w:tcPr>
            <w:tcW w:w="0" w:type="auto"/>
          </w:tcPr>
          <w:p w:rsidR="00E416BD" w:rsidRDefault="00E416BD" w:rsidP="000A42C8">
            <w:pPr>
              <w:cnfStyle w:val="000000100000"/>
            </w:pPr>
            <w:r>
              <w:t>kg</w:t>
            </w:r>
          </w:p>
        </w:tc>
        <w:tc>
          <w:tcPr>
            <w:tcW w:w="0" w:type="auto"/>
          </w:tcPr>
          <w:p w:rsidR="00E416BD" w:rsidRDefault="00E416BD" w:rsidP="000A42C8">
            <w:pPr>
              <w:cnfStyle w:val="000000100000"/>
            </w:pPr>
          </w:p>
        </w:tc>
        <w:tc>
          <w:tcPr>
            <w:tcW w:w="0" w:type="auto"/>
          </w:tcPr>
          <w:p w:rsidR="00E416BD" w:rsidRDefault="00E416BD" w:rsidP="000A42C8">
            <w:pPr>
              <w:cnfStyle w:val="000000100000"/>
            </w:pPr>
          </w:p>
        </w:tc>
      </w:tr>
      <w:tr w:rsidR="00095206" w:rsidTr="0096514C">
        <w:trPr>
          <w:cnfStyle w:val="000000010000"/>
        </w:trPr>
        <w:tc>
          <w:tcPr>
            <w:cnfStyle w:val="001000000000"/>
            <w:tcW w:w="0" w:type="auto"/>
          </w:tcPr>
          <w:p w:rsidR="00E416BD" w:rsidRPr="0096514C" w:rsidRDefault="00E416BD" w:rsidP="000A42C8">
            <w:pPr>
              <w:rPr>
                <w:b w:val="0"/>
              </w:rPr>
            </w:pPr>
            <w:r w:rsidRPr="0096514C">
              <w:rPr>
                <w:b w:val="0"/>
              </w:rPr>
              <w:t>30.7.2010</w:t>
            </w:r>
          </w:p>
        </w:tc>
        <w:tc>
          <w:tcPr>
            <w:tcW w:w="0" w:type="auto"/>
          </w:tcPr>
          <w:p w:rsidR="00E416BD" w:rsidRDefault="00E416BD" w:rsidP="000A42C8">
            <w:pPr>
              <w:cnfStyle w:val="000000010000"/>
            </w:pPr>
            <w:r>
              <w:t>Ritgrund</w:t>
            </w:r>
          </w:p>
        </w:tc>
        <w:tc>
          <w:tcPr>
            <w:tcW w:w="0" w:type="auto"/>
          </w:tcPr>
          <w:p w:rsidR="00E416BD" w:rsidRDefault="00E416BD" w:rsidP="00A725A4">
            <w:pPr>
              <w:cnfStyle w:val="000000010000"/>
            </w:pPr>
            <w:r>
              <w:t>27</w:t>
            </w:r>
          </w:p>
        </w:tc>
        <w:tc>
          <w:tcPr>
            <w:tcW w:w="0" w:type="auto"/>
          </w:tcPr>
          <w:p w:rsidR="00E416BD" w:rsidRDefault="00E416BD" w:rsidP="00A725A4">
            <w:pPr>
              <w:cnfStyle w:val="000000010000"/>
            </w:pPr>
            <w:r>
              <w:t>10</w:t>
            </w:r>
          </w:p>
        </w:tc>
        <w:tc>
          <w:tcPr>
            <w:tcW w:w="0" w:type="auto"/>
          </w:tcPr>
          <w:p w:rsidR="00E416BD" w:rsidRDefault="00E416BD" w:rsidP="00A725A4">
            <w:pPr>
              <w:cnfStyle w:val="000000010000"/>
            </w:pPr>
            <w:r>
              <w:t>28</w:t>
            </w:r>
          </w:p>
        </w:tc>
        <w:tc>
          <w:tcPr>
            <w:tcW w:w="0" w:type="auto"/>
          </w:tcPr>
          <w:p w:rsidR="00E416BD" w:rsidRDefault="00E416BD" w:rsidP="00A725A4">
            <w:pPr>
              <w:cnfStyle w:val="000000010000"/>
            </w:pPr>
            <w:r>
              <w:t>10</w:t>
            </w:r>
          </w:p>
        </w:tc>
        <w:tc>
          <w:tcPr>
            <w:tcW w:w="0" w:type="auto"/>
          </w:tcPr>
          <w:p w:rsidR="00E416BD" w:rsidRDefault="00E416BD" w:rsidP="000A42C8">
            <w:pPr>
              <w:cnfStyle w:val="000000010000"/>
            </w:pPr>
            <w:r>
              <w:t>20</w:t>
            </w:r>
          </w:p>
        </w:tc>
        <w:tc>
          <w:tcPr>
            <w:tcW w:w="0" w:type="auto"/>
          </w:tcPr>
          <w:p w:rsidR="00E416BD" w:rsidRDefault="00E416BD" w:rsidP="000A42C8">
            <w:pPr>
              <w:cnfStyle w:val="000000010000"/>
            </w:pPr>
            <w:r>
              <w:t>32</w:t>
            </w:r>
          </w:p>
        </w:tc>
      </w:tr>
      <w:tr w:rsidR="0096514C" w:rsidTr="0096514C">
        <w:trPr>
          <w:cnfStyle w:val="000000100000"/>
        </w:trPr>
        <w:tc>
          <w:tcPr>
            <w:cnfStyle w:val="001000000000"/>
            <w:tcW w:w="0" w:type="auto"/>
          </w:tcPr>
          <w:p w:rsidR="00E416BD" w:rsidRPr="0096514C" w:rsidRDefault="00E416BD" w:rsidP="000A42C8">
            <w:pPr>
              <w:rPr>
                <w:b w:val="0"/>
              </w:rPr>
            </w:pPr>
            <w:r w:rsidRPr="0096514C">
              <w:rPr>
                <w:b w:val="0"/>
              </w:rPr>
              <w:t>3.8.2010</w:t>
            </w:r>
          </w:p>
        </w:tc>
        <w:tc>
          <w:tcPr>
            <w:tcW w:w="0" w:type="auto"/>
          </w:tcPr>
          <w:p w:rsidR="00E416BD" w:rsidRDefault="00E416BD" w:rsidP="000A42C8">
            <w:pPr>
              <w:cnfStyle w:val="000000100000"/>
            </w:pPr>
            <w:r>
              <w:t>Ritgrund</w:t>
            </w:r>
          </w:p>
        </w:tc>
        <w:tc>
          <w:tcPr>
            <w:tcW w:w="0" w:type="auto"/>
          </w:tcPr>
          <w:p w:rsidR="00E416BD" w:rsidRDefault="00E416BD" w:rsidP="000A42C8">
            <w:pPr>
              <w:cnfStyle w:val="000000100000"/>
            </w:pPr>
            <w:r>
              <w:t>36</w:t>
            </w:r>
          </w:p>
        </w:tc>
        <w:tc>
          <w:tcPr>
            <w:tcW w:w="0" w:type="auto"/>
          </w:tcPr>
          <w:p w:rsidR="00E416BD" w:rsidRDefault="00E416BD" w:rsidP="000A42C8">
            <w:pPr>
              <w:cnfStyle w:val="000000100000"/>
            </w:pPr>
            <w:r>
              <w:t>12</w:t>
            </w:r>
          </w:p>
        </w:tc>
        <w:tc>
          <w:tcPr>
            <w:tcW w:w="0" w:type="auto"/>
          </w:tcPr>
          <w:p w:rsidR="00E416BD" w:rsidRDefault="00E416BD" w:rsidP="000A42C8">
            <w:pPr>
              <w:cnfStyle w:val="000000100000"/>
            </w:pPr>
            <w:r>
              <w:t>8</w:t>
            </w:r>
          </w:p>
        </w:tc>
        <w:tc>
          <w:tcPr>
            <w:tcW w:w="0" w:type="auto"/>
          </w:tcPr>
          <w:p w:rsidR="00E416BD" w:rsidRDefault="00E416BD" w:rsidP="000A42C8">
            <w:pPr>
              <w:cnfStyle w:val="000000100000"/>
            </w:pPr>
            <w:r>
              <w:t>3</w:t>
            </w:r>
          </w:p>
        </w:tc>
        <w:tc>
          <w:tcPr>
            <w:tcW w:w="0" w:type="auto"/>
          </w:tcPr>
          <w:p w:rsidR="00E416BD" w:rsidRDefault="00E416BD" w:rsidP="000A42C8">
            <w:pPr>
              <w:cnfStyle w:val="000000100000"/>
            </w:pPr>
            <w:r>
              <w:t>15</w:t>
            </w:r>
          </w:p>
        </w:tc>
        <w:tc>
          <w:tcPr>
            <w:tcW w:w="0" w:type="auto"/>
          </w:tcPr>
          <w:p w:rsidR="00E416BD" w:rsidRDefault="00E416BD" w:rsidP="000A42C8">
            <w:pPr>
              <w:cnfStyle w:val="000000100000"/>
            </w:pPr>
            <w:r>
              <w:t>103</w:t>
            </w:r>
          </w:p>
        </w:tc>
      </w:tr>
      <w:tr w:rsidR="00095206" w:rsidTr="0096514C">
        <w:trPr>
          <w:cnfStyle w:val="000000010000"/>
        </w:trPr>
        <w:tc>
          <w:tcPr>
            <w:cnfStyle w:val="001000000000"/>
            <w:tcW w:w="0" w:type="auto"/>
          </w:tcPr>
          <w:p w:rsidR="00E416BD" w:rsidRPr="0096514C" w:rsidRDefault="00E416BD" w:rsidP="000A42C8">
            <w:pPr>
              <w:rPr>
                <w:b w:val="0"/>
              </w:rPr>
            </w:pPr>
            <w:r w:rsidRPr="0096514C">
              <w:rPr>
                <w:b w:val="0"/>
              </w:rPr>
              <w:t>4.8.2010</w:t>
            </w:r>
          </w:p>
        </w:tc>
        <w:tc>
          <w:tcPr>
            <w:tcW w:w="0" w:type="auto"/>
          </w:tcPr>
          <w:p w:rsidR="00E416BD" w:rsidRDefault="00E416BD" w:rsidP="000A42C8">
            <w:pPr>
              <w:cnfStyle w:val="000000010000"/>
            </w:pPr>
            <w:r>
              <w:t>Korsö</w:t>
            </w:r>
          </w:p>
        </w:tc>
        <w:tc>
          <w:tcPr>
            <w:tcW w:w="0" w:type="auto"/>
          </w:tcPr>
          <w:p w:rsidR="00E416BD" w:rsidRDefault="00E416BD" w:rsidP="000A42C8">
            <w:pPr>
              <w:cnfStyle w:val="000000010000"/>
            </w:pPr>
            <w:r>
              <w:t>7</w:t>
            </w:r>
          </w:p>
        </w:tc>
        <w:tc>
          <w:tcPr>
            <w:tcW w:w="0" w:type="auto"/>
          </w:tcPr>
          <w:p w:rsidR="00E416BD" w:rsidRDefault="00E416BD" w:rsidP="000A42C8">
            <w:pPr>
              <w:cnfStyle w:val="000000010000"/>
            </w:pPr>
            <w:r>
              <w:t>2</w:t>
            </w:r>
          </w:p>
        </w:tc>
        <w:tc>
          <w:tcPr>
            <w:tcW w:w="0" w:type="auto"/>
          </w:tcPr>
          <w:p w:rsidR="00E416BD" w:rsidRDefault="00E416BD" w:rsidP="000A42C8">
            <w:pPr>
              <w:cnfStyle w:val="000000010000"/>
            </w:pPr>
            <w:r>
              <w:t>1</w:t>
            </w:r>
          </w:p>
        </w:tc>
        <w:tc>
          <w:tcPr>
            <w:tcW w:w="0" w:type="auto"/>
          </w:tcPr>
          <w:p w:rsidR="00E416BD" w:rsidRDefault="00E416BD" w:rsidP="000A42C8">
            <w:pPr>
              <w:cnfStyle w:val="000000010000"/>
            </w:pPr>
            <w:r>
              <w:t>0,3</w:t>
            </w:r>
          </w:p>
        </w:tc>
        <w:tc>
          <w:tcPr>
            <w:tcW w:w="0" w:type="auto"/>
          </w:tcPr>
          <w:p w:rsidR="00E416BD" w:rsidRDefault="00E416BD" w:rsidP="000A42C8">
            <w:pPr>
              <w:cnfStyle w:val="000000010000"/>
            </w:pPr>
            <w:r>
              <w:t>2,3</w:t>
            </w:r>
          </w:p>
        </w:tc>
        <w:tc>
          <w:tcPr>
            <w:tcW w:w="0" w:type="auto"/>
          </w:tcPr>
          <w:p w:rsidR="00E416BD" w:rsidRDefault="00E416BD" w:rsidP="000A42C8">
            <w:pPr>
              <w:cnfStyle w:val="000000010000"/>
            </w:pPr>
            <w:r>
              <w:t>135</w:t>
            </w:r>
          </w:p>
        </w:tc>
      </w:tr>
      <w:tr w:rsidR="0096514C" w:rsidTr="0096514C">
        <w:trPr>
          <w:cnfStyle w:val="000000100000"/>
        </w:trPr>
        <w:tc>
          <w:tcPr>
            <w:cnfStyle w:val="001000000000"/>
            <w:tcW w:w="0" w:type="auto"/>
          </w:tcPr>
          <w:p w:rsidR="00E416BD" w:rsidRPr="0096514C" w:rsidRDefault="00E416BD" w:rsidP="000A42C8">
            <w:pPr>
              <w:rPr>
                <w:b w:val="0"/>
              </w:rPr>
            </w:pPr>
            <w:r w:rsidRPr="0096514C">
              <w:rPr>
                <w:b w:val="0"/>
              </w:rPr>
              <w:t>6.8.2010</w:t>
            </w:r>
          </w:p>
        </w:tc>
        <w:tc>
          <w:tcPr>
            <w:tcW w:w="0" w:type="auto"/>
          </w:tcPr>
          <w:p w:rsidR="00E416BD" w:rsidRDefault="00E416BD">
            <w:pPr>
              <w:cnfStyle w:val="000000100000"/>
            </w:pPr>
            <w:r w:rsidRPr="009C1458">
              <w:t>Korsö</w:t>
            </w:r>
          </w:p>
        </w:tc>
        <w:tc>
          <w:tcPr>
            <w:tcW w:w="0" w:type="auto"/>
          </w:tcPr>
          <w:p w:rsidR="00E416BD" w:rsidRDefault="00E416BD" w:rsidP="000A42C8">
            <w:pPr>
              <w:cnfStyle w:val="000000100000"/>
            </w:pPr>
            <w:r>
              <w:t>33</w:t>
            </w:r>
          </w:p>
        </w:tc>
        <w:tc>
          <w:tcPr>
            <w:tcW w:w="0" w:type="auto"/>
          </w:tcPr>
          <w:p w:rsidR="00E416BD" w:rsidRDefault="00E416BD" w:rsidP="000A42C8">
            <w:pPr>
              <w:cnfStyle w:val="000000100000"/>
            </w:pPr>
            <w:r>
              <w:t>9</w:t>
            </w:r>
          </w:p>
        </w:tc>
        <w:tc>
          <w:tcPr>
            <w:tcW w:w="0" w:type="auto"/>
          </w:tcPr>
          <w:p w:rsidR="00E416BD" w:rsidRDefault="00E416BD" w:rsidP="000A42C8">
            <w:pPr>
              <w:cnfStyle w:val="000000100000"/>
            </w:pPr>
            <w:r>
              <w:t>54</w:t>
            </w:r>
          </w:p>
        </w:tc>
        <w:tc>
          <w:tcPr>
            <w:tcW w:w="0" w:type="auto"/>
          </w:tcPr>
          <w:p w:rsidR="00E416BD" w:rsidRDefault="00E416BD" w:rsidP="000A42C8">
            <w:pPr>
              <w:cnfStyle w:val="000000100000"/>
            </w:pPr>
            <w:r>
              <w:t>16</w:t>
            </w:r>
          </w:p>
        </w:tc>
        <w:tc>
          <w:tcPr>
            <w:tcW w:w="0" w:type="auto"/>
          </w:tcPr>
          <w:p w:rsidR="00E416BD" w:rsidRDefault="00E416BD" w:rsidP="000A42C8">
            <w:pPr>
              <w:cnfStyle w:val="000000100000"/>
            </w:pPr>
            <w:r>
              <w:t>25</w:t>
            </w:r>
          </w:p>
        </w:tc>
        <w:tc>
          <w:tcPr>
            <w:tcW w:w="0" w:type="auto"/>
          </w:tcPr>
          <w:p w:rsidR="00E416BD" w:rsidRDefault="00E416BD" w:rsidP="000A42C8">
            <w:pPr>
              <w:cnfStyle w:val="000000100000"/>
            </w:pPr>
            <w:r>
              <w:t>200</w:t>
            </w:r>
          </w:p>
        </w:tc>
      </w:tr>
      <w:tr w:rsidR="00095206" w:rsidTr="0096514C">
        <w:trPr>
          <w:cnfStyle w:val="000000010000"/>
        </w:trPr>
        <w:tc>
          <w:tcPr>
            <w:cnfStyle w:val="001000000000"/>
            <w:tcW w:w="0" w:type="auto"/>
          </w:tcPr>
          <w:p w:rsidR="00E416BD" w:rsidRPr="0096514C" w:rsidRDefault="00E416BD" w:rsidP="000A42C8">
            <w:pPr>
              <w:rPr>
                <w:b w:val="0"/>
              </w:rPr>
            </w:pPr>
            <w:r w:rsidRPr="0096514C">
              <w:rPr>
                <w:b w:val="0"/>
              </w:rPr>
              <w:t>7.8.2010</w:t>
            </w:r>
          </w:p>
        </w:tc>
        <w:tc>
          <w:tcPr>
            <w:tcW w:w="0" w:type="auto"/>
          </w:tcPr>
          <w:p w:rsidR="00E416BD" w:rsidRDefault="00E416BD">
            <w:pPr>
              <w:cnfStyle w:val="000000010000"/>
            </w:pPr>
            <w:r w:rsidRPr="009C1458">
              <w:t>Korsö</w:t>
            </w:r>
          </w:p>
        </w:tc>
        <w:tc>
          <w:tcPr>
            <w:tcW w:w="0" w:type="auto"/>
          </w:tcPr>
          <w:p w:rsidR="00E416BD" w:rsidRDefault="00E416BD" w:rsidP="000A42C8">
            <w:pPr>
              <w:cnfStyle w:val="000000010000"/>
            </w:pPr>
            <w:r>
              <w:t>150</w:t>
            </w:r>
          </w:p>
        </w:tc>
        <w:tc>
          <w:tcPr>
            <w:tcW w:w="0" w:type="auto"/>
          </w:tcPr>
          <w:p w:rsidR="00E416BD" w:rsidRDefault="00E416BD" w:rsidP="000A42C8">
            <w:pPr>
              <w:cnfStyle w:val="000000010000"/>
            </w:pPr>
            <w:r>
              <w:t>43</w:t>
            </w:r>
          </w:p>
        </w:tc>
        <w:tc>
          <w:tcPr>
            <w:tcW w:w="0" w:type="auto"/>
          </w:tcPr>
          <w:p w:rsidR="00E416BD" w:rsidRDefault="00E416BD" w:rsidP="000A42C8">
            <w:pPr>
              <w:cnfStyle w:val="000000010000"/>
            </w:pPr>
            <w:r>
              <w:t>23</w:t>
            </w:r>
          </w:p>
        </w:tc>
        <w:tc>
          <w:tcPr>
            <w:tcW w:w="0" w:type="auto"/>
          </w:tcPr>
          <w:p w:rsidR="00E416BD" w:rsidRDefault="00E416BD" w:rsidP="000A42C8">
            <w:pPr>
              <w:cnfStyle w:val="000000010000"/>
            </w:pPr>
            <w:r>
              <w:t>7</w:t>
            </w:r>
          </w:p>
        </w:tc>
        <w:tc>
          <w:tcPr>
            <w:tcW w:w="0" w:type="auto"/>
          </w:tcPr>
          <w:p w:rsidR="00E416BD" w:rsidRDefault="00E416BD" w:rsidP="000A42C8">
            <w:pPr>
              <w:cnfStyle w:val="000000010000"/>
            </w:pPr>
            <w:r>
              <w:t>50</w:t>
            </w:r>
          </w:p>
        </w:tc>
        <w:tc>
          <w:tcPr>
            <w:tcW w:w="0" w:type="auto"/>
          </w:tcPr>
          <w:p w:rsidR="00E416BD" w:rsidRDefault="00E416BD" w:rsidP="000A42C8">
            <w:pPr>
              <w:cnfStyle w:val="000000010000"/>
            </w:pPr>
            <w:r>
              <w:t>220</w:t>
            </w:r>
          </w:p>
        </w:tc>
      </w:tr>
      <w:tr w:rsidR="0096514C" w:rsidTr="0096514C">
        <w:trPr>
          <w:cnfStyle w:val="000000100000"/>
        </w:trPr>
        <w:tc>
          <w:tcPr>
            <w:cnfStyle w:val="001000000000"/>
            <w:tcW w:w="0" w:type="auto"/>
          </w:tcPr>
          <w:p w:rsidR="00E416BD" w:rsidRPr="0096514C" w:rsidRDefault="00E416BD" w:rsidP="000A42C8">
            <w:pPr>
              <w:rPr>
                <w:b w:val="0"/>
              </w:rPr>
            </w:pPr>
            <w:r w:rsidRPr="0096514C">
              <w:rPr>
                <w:b w:val="0"/>
              </w:rPr>
              <w:t>10.8.2010</w:t>
            </w:r>
          </w:p>
        </w:tc>
        <w:tc>
          <w:tcPr>
            <w:tcW w:w="0" w:type="auto"/>
          </w:tcPr>
          <w:p w:rsidR="00E416BD" w:rsidRDefault="00E416BD">
            <w:pPr>
              <w:cnfStyle w:val="000000100000"/>
            </w:pPr>
            <w:r w:rsidRPr="009C1458">
              <w:t>Korsö</w:t>
            </w:r>
          </w:p>
        </w:tc>
        <w:tc>
          <w:tcPr>
            <w:tcW w:w="0" w:type="auto"/>
          </w:tcPr>
          <w:p w:rsidR="00E416BD" w:rsidRDefault="00E416BD" w:rsidP="000A42C8">
            <w:pPr>
              <w:cnfStyle w:val="000000100000"/>
            </w:pPr>
            <w:r>
              <w:t>75</w:t>
            </w:r>
          </w:p>
        </w:tc>
        <w:tc>
          <w:tcPr>
            <w:tcW w:w="0" w:type="auto"/>
          </w:tcPr>
          <w:p w:rsidR="00E416BD" w:rsidRDefault="00E416BD" w:rsidP="000A42C8">
            <w:pPr>
              <w:cnfStyle w:val="000000100000"/>
            </w:pPr>
            <w:r>
              <w:t>22</w:t>
            </w:r>
          </w:p>
        </w:tc>
        <w:tc>
          <w:tcPr>
            <w:tcW w:w="0" w:type="auto"/>
          </w:tcPr>
          <w:p w:rsidR="00E416BD" w:rsidRDefault="00E416BD" w:rsidP="000A42C8">
            <w:pPr>
              <w:cnfStyle w:val="000000100000"/>
            </w:pPr>
            <w:r>
              <w:t>78</w:t>
            </w:r>
          </w:p>
        </w:tc>
        <w:tc>
          <w:tcPr>
            <w:tcW w:w="0" w:type="auto"/>
          </w:tcPr>
          <w:p w:rsidR="00E416BD" w:rsidRDefault="00E416BD" w:rsidP="000A42C8">
            <w:pPr>
              <w:cnfStyle w:val="000000100000"/>
            </w:pPr>
            <w:r>
              <w:t>23</w:t>
            </w:r>
          </w:p>
        </w:tc>
        <w:tc>
          <w:tcPr>
            <w:tcW w:w="0" w:type="auto"/>
          </w:tcPr>
          <w:p w:rsidR="00E416BD" w:rsidRDefault="00E416BD" w:rsidP="000A42C8">
            <w:pPr>
              <w:cnfStyle w:val="000000100000"/>
            </w:pPr>
            <w:r>
              <w:t>45</w:t>
            </w:r>
          </w:p>
        </w:tc>
        <w:tc>
          <w:tcPr>
            <w:tcW w:w="0" w:type="auto"/>
          </w:tcPr>
          <w:p w:rsidR="00E416BD" w:rsidRDefault="00E416BD" w:rsidP="000A42C8">
            <w:pPr>
              <w:cnfStyle w:val="000000100000"/>
            </w:pPr>
            <w:r>
              <w:t>240</w:t>
            </w:r>
          </w:p>
        </w:tc>
      </w:tr>
      <w:tr w:rsidR="00095206" w:rsidTr="0096514C">
        <w:trPr>
          <w:cnfStyle w:val="000000010000"/>
        </w:trPr>
        <w:tc>
          <w:tcPr>
            <w:cnfStyle w:val="001000000000"/>
            <w:tcW w:w="0" w:type="auto"/>
          </w:tcPr>
          <w:p w:rsidR="00E416BD" w:rsidRPr="0096514C" w:rsidRDefault="00E416BD" w:rsidP="000A42C8">
            <w:pPr>
              <w:rPr>
                <w:b w:val="0"/>
              </w:rPr>
            </w:pPr>
            <w:r w:rsidRPr="0096514C">
              <w:rPr>
                <w:b w:val="0"/>
              </w:rPr>
              <w:t>11.8.2010</w:t>
            </w:r>
          </w:p>
        </w:tc>
        <w:tc>
          <w:tcPr>
            <w:tcW w:w="0" w:type="auto"/>
          </w:tcPr>
          <w:p w:rsidR="00E416BD" w:rsidRDefault="00E416BD">
            <w:pPr>
              <w:cnfStyle w:val="000000010000"/>
            </w:pPr>
            <w:r w:rsidRPr="009C1458">
              <w:t>Korsö</w:t>
            </w:r>
          </w:p>
        </w:tc>
        <w:tc>
          <w:tcPr>
            <w:tcW w:w="0" w:type="auto"/>
          </w:tcPr>
          <w:p w:rsidR="00E416BD" w:rsidRDefault="00E416BD" w:rsidP="000A42C8">
            <w:pPr>
              <w:cnfStyle w:val="000000010000"/>
            </w:pPr>
            <w:r>
              <w:t>111</w:t>
            </w:r>
          </w:p>
        </w:tc>
        <w:tc>
          <w:tcPr>
            <w:tcW w:w="0" w:type="auto"/>
          </w:tcPr>
          <w:p w:rsidR="00E416BD" w:rsidRDefault="00E416BD" w:rsidP="000A42C8">
            <w:pPr>
              <w:cnfStyle w:val="000000010000"/>
            </w:pPr>
            <w:r>
              <w:t>33</w:t>
            </w:r>
          </w:p>
        </w:tc>
        <w:tc>
          <w:tcPr>
            <w:tcW w:w="0" w:type="auto"/>
          </w:tcPr>
          <w:p w:rsidR="00E416BD" w:rsidRDefault="00E416BD" w:rsidP="000A42C8">
            <w:pPr>
              <w:cnfStyle w:val="000000010000"/>
            </w:pPr>
            <w:r>
              <w:t>16</w:t>
            </w:r>
          </w:p>
        </w:tc>
        <w:tc>
          <w:tcPr>
            <w:tcW w:w="0" w:type="auto"/>
          </w:tcPr>
          <w:p w:rsidR="00E416BD" w:rsidRDefault="00E416BD" w:rsidP="000A42C8">
            <w:pPr>
              <w:cnfStyle w:val="000000010000"/>
            </w:pPr>
            <w:r>
              <w:t>4</w:t>
            </w:r>
          </w:p>
        </w:tc>
        <w:tc>
          <w:tcPr>
            <w:tcW w:w="0" w:type="auto"/>
          </w:tcPr>
          <w:p w:rsidR="00E416BD" w:rsidRDefault="00E416BD" w:rsidP="000A42C8">
            <w:pPr>
              <w:cnfStyle w:val="000000010000"/>
            </w:pPr>
            <w:r>
              <w:t>37</w:t>
            </w:r>
          </w:p>
        </w:tc>
        <w:tc>
          <w:tcPr>
            <w:tcW w:w="0" w:type="auto"/>
          </w:tcPr>
          <w:p w:rsidR="00E416BD" w:rsidRDefault="00E416BD" w:rsidP="000A42C8">
            <w:pPr>
              <w:cnfStyle w:val="000000010000"/>
            </w:pPr>
            <w:r>
              <w:t>160</w:t>
            </w:r>
          </w:p>
        </w:tc>
      </w:tr>
      <w:tr w:rsidR="0096514C" w:rsidTr="0096514C">
        <w:trPr>
          <w:cnfStyle w:val="000000100000"/>
        </w:trPr>
        <w:tc>
          <w:tcPr>
            <w:cnfStyle w:val="001000000000"/>
            <w:tcW w:w="0" w:type="auto"/>
          </w:tcPr>
          <w:p w:rsidR="00E416BD" w:rsidRPr="0096514C" w:rsidRDefault="00E416BD" w:rsidP="000A42C8">
            <w:pPr>
              <w:rPr>
                <w:b w:val="0"/>
              </w:rPr>
            </w:pPr>
            <w:r w:rsidRPr="0096514C">
              <w:rPr>
                <w:b w:val="0"/>
              </w:rPr>
              <w:t>13.8.2010</w:t>
            </w:r>
          </w:p>
        </w:tc>
        <w:tc>
          <w:tcPr>
            <w:tcW w:w="0" w:type="auto"/>
          </w:tcPr>
          <w:p w:rsidR="00E416BD" w:rsidRDefault="00E416BD">
            <w:pPr>
              <w:cnfStyle w:val="000000100000"/>
            </w:pPr>
            <w:r w:rsidRPr="009C1458">
              <w:t>Korsö</w:t>
            </w:r>
          </w:p>
        </w:tc>
        <w:tc>
          <w:tcPr>
            <w:tcW w:w="0" w:type="auto"/>
          </w:tcPr>
          <w:p w:rsidR="00E416BD" w:rsidRDefault="00E416BD" w:rsidP="000A42C8">
            <w:pPr>
              <w:cnfStyle w:val="000000100000"/>
            </w:pPr>
            <w:r>
              <w:t>13</w:t>
            </w:r>
          </w:p>
        </w:tc>
        <w:tc>
          <w:tcPr>
            <w:tcW w:w="0" w:type="auto"/>
          </w:tcPr>
          <w:p w:rsidR="00E416BD" w:rsidRDefault="00E416BD" w:rsidP="000A42C8">
            <w:pPr>
              <w:cnfStyle w:val="000000100000"/>
            </w:pPr>
            <w:r>
              <w:t>4</w:t>
            </w:r>
          </w:p>
        </w:tc>
        <w:tc>
          <w:tcPr>
            <w:tcW w:w="0" w:type="auto"/>
          </w:tcPr>
          <w:p w:rsidR="00E416BD" w:rsidRDefault="00E416BD" w:rsidP="000A42C8">
            <w:pPr>
              <w:cnfStyle w:val="000000100000"/>
            </w:pPr>
            <w:r>
              <w:t>18</w:t>
            </w:r>
          </w:p>
        </w:tc>
        <w:tc>
          <w:tcPr>
            <w:tcW w:w="0" w:type="auto"/>
          </w:tcPr>
          <w:p w:rsidR="00E416BD" w:rsidRDefault="00E416BD" w:rsidP="000A42C8">
            <w:pPr>
              <w:cnfStyle w:val="000000100000"/>
            </w:pPr>
            <w:r>
              <w:t>5,5</w:t>
            </w:r>
          </w:p>
        </w:tc>
        <w:tc>
          <w:tcPr>
            <w:tcW w:w="0" w:type="auto"/>
          </w:tcPr>
          <w:p w:rsidR="00E416BD" w:rsidRDefault="00E416BD" w:rsidP="000A42C8">
            <w:pPr>
              <w:cnfStyle w:val="000000100000"/>
            </w:pPr>
            <w:r>
              <w:t>9,5</w:t>
            </w:r>
          </w:p>
        </w:tc>
        <w:tc>
          <w:tcPr>
            <w:tcW w:w="0" w:type="auto"/>
          </w:tcPr>
          <w:p w:rsidR="00E416BD" w:rsidRDefault="00E416BD" w:rsidP="000A42C8">
            <w:pPr>
              <w:cnfStyle w:val="000000100000"/>
            </w:pPr>
            <w:r>
              <w:t>35</w:t>
            </w:r>
          </w:p>
        </w:tc>
      </w:tr>
      <w:tr w:rsidR="00095206" w:rsidTr="0096514C">
        <w:trPr>
          <w:cnfStyle w:val="000000010000"/>
        </w:trPr>
        <w:tc>
          <w:tcPr>
            <w:cnfStyle w:val="001000000000"/>
            <w:tcW w:w="0" w:type="auto"/>
          </w:tcPr>
          <w:p w:rsidR="00E416BD" w:rsidRPr="0096514C" w:rsidRDefault="00E416BD" w:rsidP="000A42C8">
            <w:pPr>
              <w:rPr>
                <w:b w:val="0"/>
              </w:rPr>
            </w:pPr>
            <w:r w:rsidRPr="0096514C">
              <w:rPr>
                <w:b w:val="0"/>
              </w:rPr>
              <w:t>14.8.2010</w:t>
            </w:r>
          </w:p>
        </w:tc>
        <w:tc>
          <w:tcPr>
            <w:tcW w:w="0" w:type="auto"/>
          </w:tcPr>
          <w:p w:rsidR="00E416BD" w:rsidRDefault="00E416BD">
            <w:pPr>
              <w:cnfStyle w:val="000000010000"/>
            </w:pPr>
            <w:r w:rsidRPr="009C1458">
              <w:t>Korsö</w:t>
            </w:r>
          </w:p>
        </w:tc>
        <w:tc>
          <w:tcPr>
            <w:tcW w:w="0" w:type="auto"/>
          </w:tcPr>
          <w:p w:rsidR="00E416BD" w:rsidRDefault="00E416BD" w:rsidP="000A42C8">
            <w:pPr>
              <w:cnfStyle w:val="000000010000"/>
            </w:pPr>
            <w:r>
              <w:t>118</w:t>
            </w:r>
          </w:p>
        </w:tc>
        <w:tc>
          <w:tcPr>
            <w:tcW w:w="0" w:type="auto"/>
          </w:tcPr>
          <w:p w:rsidR="00E416BD" w:rsidRDefault="00E416BD" w:rsidP="000A42C8">
            <w:pPr>
              <w:cnfStyle w:val="000000010000"/>
            </w:pPr>
            <w:r>
              <w:t>35</w:t>
            </w:r>
          </w:p>
        </w:tc>
        <w:tc>
          <w:tcPr>
            <w:tcW w:w="0" w:type="auto"/>
          </w:tcPr>
          <w:p w:rsidR="00E416BD" w:rsidRDefault="00E416BD" w:rsidP="000A42C8">
            <w:pPr>
              <w:cnfStyle w:val="000000010000"/>
            </w:pPr>
            <w:r>
              <w:t>27</w:t>
            </w:r>
          </w:p>
        </w:tc>
        <w:tc>
          <w:tcPr>
            <w:tcW w:w="0" w:type="auto"/>
          </w:tcPr>
          <w:p w:rsidR="00E416BD" w:rsidRDefault="00E416BD" w:rsidP="000A42C8">
            <w:pPr>
              <w:cnfStyle w:val="000000010000"/>
            </w:pPr>
            <w:r>
              <w:t>8</w:t>
            </w:r>
          </w:p>
        </w:tc>
        <w:tc>
          <w:tcPr>
            <w:tcW w:w="0" w:type="auto"/>
          </w:tcPr>
          <w:p w:rsidR="00E416BD" w:rsidRDefault="00E416BD" w:rsidP="000A42C8">
            <w:pPr>
              <w:cnfStyle w:val="000000010000"/>
            </w:pPr>
            <w:r>
              <w:t>43</w:t>
            </w:r>
          </w:p>
        </w:tc>
        <w:tc>
          <w:tcPr>
            <w:tcW w:w="0" w:type="auto"/>
          </w:tcPr>
          <w:p w:rsidR="00E416BD" w:rsidRDefault="00E416BD" w:rsidP="000A42C8">
            <w:pPr>
              <w:cnfStyle w:val="000000010000"/>
            </w:pPr>
            <w:r>
              <w:t>110</w:t>
            </w:r>
          </w:p>
        </w:tc>
      </w:tr>
      <w:tr w:rsidR="0096514C" w:rsidTr="0096514C">
        <w:trPr>
          <w:cnfStyle w:val="000000100000"/>
        </w:trPr>
        <w:tc>
          <w:tcPr>
            <w:cnfStyle w:val="001000000000"/>
            <w:tcW w:w="0" w:type="auto"/>
          </w:tcPr>
          <w:p w:rsidR="00E416BD" w:rsidRPr="0096514C" w:rsidRDefault="00E416BD" w:rsidP="000A42C8">
            <w:pPr>
              <w:rPr>
                <w:b w:val="0"/>
              </w:rPr>
            </w:pPr>
            <w:r w:rsidRPr="0096514C">
              <w:rPr>
                <w:b w:val="0"/>
              </w:rPr>
              <w:t>16.8.2010</w:t>
            </w:r>
          </w:p>
        </w:tc>
        <w:tc>
          <w:tcPr>
            <w:tcW w:w="0" w:type="auto"/>
          </w:tcPr>
          <w:p w:rsidR="00E416BD" w:rsidRDefault="00E416BD">
            <w:pPr>
              <w:cnfStyle w:val="000000100000"/>
            </w:pPr>
            <w:r w:rsidRPr="009C1458">
              <w:t>Korsö</w:t>
            </w:r>
          </w:p>
        </w:tc>
        <w:tc>
          <w:tcPr>
            <w:tcW w:w="0" w:type="auto"/>
          </w:tcPr>
          <w:p w:rsidR="00E416BD" w:rsidRDefault="00E416BD" w:rsidP="000A42C8">
            <w:pPr>
              <w:cnfStyle w:val="000000100000"/>
            </w:pPr>
            <w:r>
              <w:t>85</w:t>
            </w:r>
          </w:p>
        </w:tc>
        <w:tc>
          <w:tcPr>
            <w:tcW w:w="0" w:type="auto"/>
          </w:tcPr>
          <w:p w:rsidR="00E416BD" w:rsidRDefault="00E416BD" w:rsidP="000A42C8">
            <w:pPr>
              <w:cnfStyle w:val="000000100000"/>
            </w:pPr>
            <w:r>
              <w:t>24</w:t>
            </w:r>
          </w:p>
        </w:tc>
        <w:tc>
          <w:tcPr>
            <w:tcW w:w="0" w:type="auto"/>
          </w:tcPr>
          <w:p w:rsidR="00E416BD" w:rsidRDefault="00E416BD" w:rsidP="000A42C8">
            <w:pPr>
              <w:cnfStyle w:val="000000100000"/>
            </w:pPr>
            <w:r>
              <w:t>66</w:t>
            </w:r>
          </w:p>
        </w:tc>
        <w:tc>
          <w:tcPr>
            <w:tcW w:w="0" w:type="auto"/>
          </w:tcPr>
          <w:p w:rsidR="00E416BD" w:rsidRDefault="00E416BD" w:rsidP="000A42C8">
            <w:pPr>
              <w:cnfStyle w:val="000000100000"/>
            </w:pPr>
            <w:r>
              <w:t>19</w:t>
            </w:r>
          </w:p>
        </w:tc>
        <w:tc>
          <w:tcPr>
            <w:tcW w:w="0" w:type="auto"/>
          </w:tcPr>
          <w:p w:rsidR="00E416BD" w:rsidRDefault="00E416BD" w:rsidP="000A42C8">
            <w:pPr>
              <w:cnfStyle w:val="000000100000"/>
            </w:pPr>
            <w:r>
              <w:t>43</w:t>
            </w:r>
          </w:p>
        </w:tc>
        <w:tc>
          <w:tcPr>
            <w:tcW w:w="0" w:type="auto"/>
          </w:tcPr>
          <w:p w:rsidR="00E416BD" w:rsidRDefault="00E416BD" w:rsidP="000A42C8">
            <w:pPr>
              <w:cnfStyle w:val="000000100000"/>
            </w:pPr>
            <w:r>
              <w:t>90</w:t>
            </w:r>
          </w:p>
        </w:tc>
      </w:tr>
      <w:tr w:rsidR="00095206" w:rsidTr="0096514C">
        <w:trPr>
          <w:cnfStyle w:val="000000010000"/>
        </w:trPr>
        <w:tc>
          <w:tcPr>
            <w:cnfStyle w:val="001000000000"/>
            <w:tcW w:w="0" w:type="auto"/>
          </w:tcPr>
          <w:p w:rsidR="00E416BD" w:rsidRPr="0096514C" w:rsidRDefault="00E416BD" w:rsidP="000A42C8">
            <w:pPr>
              <w:rPr>
                <w:b w:val="0"/>
              </w:rPr>
            </w:pPr>
            <w:r w:rsidRPr="0096514C">
              <w:rPr>
                <w:b w:val="0"/>
              </w:rPr>
              <w:t>17.8.2010</w:t>
            </w:r>
          </w:p>
        </w:tc>
        <w:tc>
          <w:tcPr>
            <w:tcW w:w="0" w:type="auto"/>
          </w:tcPr>
          <w:p w:rsidR="00E416BD" w:rsidRDefault="00E416BD">
            <w:pPr>
              <w:cnfStyle w:val="000000010000"/>
            </w:pPr>
            <w:r w:rsidRPr="009C1458">
              <w:t>Korsö</w:t>
            </w:r>
          </w:p>
        </w:tc>
        <w:tc>
          <w:tcPr>
            <w:tcW w:w="0" w:type="auto"/>
          </w:tcPr>
          <w:p w:rsidR="00E416BD" w:rsidRDefault="00E416BD" w:rsidP="000A42C8">
            <w:pPr>
              <w:cnfStyle w:val="000000010000"/>
            </w:pPr>
            <w:r>
              <w:t>23</w:t>
            </w:r>
          </w:p>
        </w:tc>
        <w:tc>
          <w:tcPr>
            <w:tcW w:w="0" w:type="auto"/>
          </w:tcPr>
          <w:p w:rsidR="00E416BD" w:rsidRDefault="00E416BD" w:rsidP="000A42C8">
            <w:pPr>
              <w:cnfStyle w:val="000000010000"/>
            </w:pPr>
            <w:r>
              <w:t>6</w:t>
            </w:r>
          </w:p>
        </w:tc>
        <w:tc>
          <w:tcPr>
            <w:tcW w:w="0" w:type="auto"/>
          </w:tcPr>
          <w:p w:rsidR="00E416BD" w:rsidRDefault="00E416BD" w:rsidP="000A42C8">
            <w:pPr>
              <w:cnfStyle w:val="000000010000"/>
            </w:pPr>
            <w:r>
              <w:t>20</w:t>
            </w:r>
          </w:p>
        </w:tc>
        <w:tc>
          <w:tcPr>
            <w:tcW w:w="0" w:type="auto"/>
          </w:tcPr>
          <w:p w:rsidR="00E416BD" w:rsidRDefault="00E416BD" w:rsidP="000A42C8">
            <w:pPr>
              <w:cnfStyle w:val="000000010000"/>
            </w:pPr>
            <w:r>
              <w:t>5</w:t>
            </w:r>
          </w:p>
        </w:tc>
        <w:tc>
          <w:tcPr>
            <w:tcW w:w="0" w:type="auto"/>
          </w:tcPr>
          <w:p w:rsidR="00E416BD" w:rsidRDefault="00E416BD" w:rsidP="000A42C8">
            <w:pPr>
              <w:cnfStyle w:val="000000010000"/>
            </w:pPr>
            <w:r>
              <w:t>11</w:t>
            </w:r>
          </w:p>
        </w:tc>
        <w:tc>
          <w:tcPr>
            <w:tcW w:w="0" w:type="auto"/>
          </w:tcPr>
          <w:p w:rsidR="00E416BD" w:rsidRDefault="00E416BD" w:rsidP="000A42C8">
            <w:pPr>
              <w:cnfStyle w:val="000000010000"/>
            </w:pPr>
            <w:r>
              <w:t>60</w:t>
            </w:r>
          </w:p>
        </w:tc>
      </w:tr>
      <w:tr w:rsidR="0096514C" w:rsidTr="0096514C">
        <w:trPr>
          <w:cnfStyle w:val="000000100000"/>
        </w:trPr>
        <w:tc>
          <w:tcPr>
            <w:cnfStyle w:val="001000000000"/>
            <w:tcW w:w="0" w:type="auto"/>
          </w:tcPr>
          <w:p w:rsidR="00E416BD" w:rsidRPr="0096514C" w:rsidRDefault="00E416BD" w:rsidP="000A42C8">
            <w:pPr>
              <w:rPr>
                <w:b w:val="0"/>
              </w:rPr>
            </w:pPr>
            <w:r w:rsidRPr="0096514C">
              <w:rPr>
                <w:b w:val="0"/>
              </w:rPr>
              <w:t>21.8.2010</w:t>
            </w:r>
          </w:p>
        </w:tc>
        <w:tc>
          <w:tcPr>
            <w:tcW w:w="0" w:type="auto"/>
          </w:tcPr>
          <w:p w:rsidR="00E416BD" w:rsidRDefault="00E416BD">
            <w:pPr>
              <w:cnfStyle w:val="000000100000"/>
            </w:pPr>
            <w:r w:rsidRPr="009C1458">
              <w:t>Korsö</w:t>
            </w:r>
          </w:p>
        </w:tc>
        <w:tc>
          <w:tcPr>
            <w:tcW w:w="0" w:type="auto"/>
          </w:tcPr>
          <w:p w:rsidR="00E416BD" w:rsidRDefault="00E416BD" w:rsidP="000A42C8">
            <w:pPr>
              <w:cnfStyle w:val="000000100000"/>
            </w:pPr>
            <w:r>
              <w:t>22</w:t>
            </w:r>
          </w:p>
        </w:tc>
        <w:tc>
          <w:tcPr>
            <w:tcW w:w="0" w:type="auto"/>
          </w:tcPr>
          <w:p w:rsidR="00E416BD" w:rsidRDefault="00E416BD" w:rsidP="000A42C8">
            <w:pPr>
              <w:cnfStyle w:val="000000100000"/>
            </w:pPr>
            <w:r>
              <w:t>6</w:t>
            </w:r>
          </w:p>
        </w:tc>
        <w:tc>
          <w:tcPr>
            <w:tcW w:w="0" w:type="auto"/>
          </w:tcPr>
          <w:p w:rsidR="00E416BD" w:rsidRDefault="00E416BD" w:rsidP="000A42C8">
            <w:pPr>
              <w:cnfStyle w:val="000000100000"/>
            </w:pPr>
            <w:r>
              <w:t>13</w:t>
            </w:r>
          </w:p>
        </w:tc>
        <w:tc>
          <w:tcPr>
            <w:tcW w:w="0" w:type="auto"/>
          </w:tcPr>
          <w:p w:rsidR="00E416BD" w:rsidRDefault="00E416BD" w:rsidP="000A42C8">
            <w:pPr>
              <w:cnfStyle w:val="000000100000"/>
            </w:pPr>
            <w:r>
              <w:t>3,5</w:t>
            </w:r>
          </w:p>
        </w:tc>
        <w:tc>
          <w:tcPr>
            <w:tcW w:w="0" w:type="auto"/>
          </w:tcPr>
          <w:p w:rsidR="00E416BD" w:rsidRDefault="00E416BD" w:rsidP="000A42C8">
            <w:pPr>
              <w:cnfStyle w:val="000000100000"/>
            </w:pPr>
            <w:r>
              <w:t>9,5</w:t>
            </w:r>
          </w:p>
        </w:tc>
        <w:tc>
          <w:tcPr>
            <w:tcW w:w="0" w:type="auto"/>
          </w:tcPr>
          <w:p w:rsidR="00E416BD" w:rsidRDefault="00E416BD" w:rsidP="000A42C8">
            <w:pPr>
              <w:cnfStyle w:val="000000100000"/>
            </w:pPr>
            <w:r>
              <w:t>40</w:t>
            </w:r>
          </w:p>
        </w:tc>
      </w:tr>
      <w:tr w:rsidR="00095206" w:rsidTr="0096514C">
        <w:trPr>
          <w:cnfStyle w:val="000000010000"/>
        </w:trPr>
        <w:tc>
          <w:tcPr>
            <w:cnfStyle w:val="001000000000"/>
            <w:tcW w:w="0" w:type="auto"/>
          </w:tcPr>
          <w:p w:rsidR="00E416BD" w:rsidRPr="0096514C" w:rsidRDefault="0096514C" w:rsidP="000A42C8">
            <w:pPr>
              <w:rPr>
                <w:b w:val="0"/>
              </w:rPr>
            </w:pPr>
            <w:r w:rsidRPr="0096514C">
              <w:rPr>
                <w:b w:val="0"/>
              </w:rPr>
              <w:t>27.8.2010</w:t>
            </w:r>
          </w:p>
        </w:tc>
        <w:tc>
          <w:tcPr>
            <w:tcW w:w="0" w:type="auto"/>
          </w:tcPr>
          <w:p w:rsidR="00E416BD" w:rsidRDefault="00E416BD">
            <w:pPr>
              <w:cnfStyle w:val="000000010000"/>
            </w:pPr>
            <w:r w:rsidRPr="009C1458">
              <w:t>Korsö</w:t>
            </w:r>
          </w:p>
        </w:tc>
        <w:tc>
          <w:tcPr>
            <w:tcW w:w="0" w:type="auto"/>
          </w:tcPr>
          <w:p w:rsidR="00E416BD" w:rsidRDefault="0096514C" w:rsidP="000A42C8">
            <w:pPr>
              <w:cnfStyle w:val="000000010000"/>
            </w:pPr>
            <w:r>
              <w:t>79</w:t>
            </w:r>
          </w:p>
        </w:tc>
        <w:tc>
          <w:tcPr>
            <w:tcW w:w="0" w:type="auto"/>
          </w:tcPr>
          <w:p w:rsidR="00E416BD" w:rsidRDefault="0096514C" w:rsidP="000A42C8">
            <w:pPr>
              <w:cnfStyle w:val="000000010000"/>
            </w:pPr>
            <w:r>
              <w:t>23</w:t>
            </w:r>
          </w:p>
        </w:tc>
        <w:tc>
          <w:tcPr>
            <w:tcW w:w="0" w:type="auto"/>
          </w:tcPr>
          <w:p w:rsidR="00E416BD" w:rsidRDefault="0096514C" w:rsidP="000A42C8">
            <w:pPr>
              <w:cnfStyle w:val="000000010000"/>
            </w:pPr>
            <w:r>
              <w:t>39</w:t>
            </w:r>
          </w:p>
        </w:tc>
        <w:tc>
          <w:tcPr>
            <w:tcW w:w="0" w:type="auto"/>
          </w:tcPr>
          <w:p w:rsidR="00E416BD" w:rsidRDefault="0096514C" w:rsidP="000A42C8">
            <w:pPr>
              <w:cnfStyle w:val="000000010000"/>
            </w:pPr>
            <w:r>
              <w:t>11,5</w:t>
            </w:r>
          </w:p>
        </w:tc>
        <w:tc>
          <w:tcPr>
            <w:tcW w:w="0" w:type="auto"/>
          </w:tcPr>
          <w:p w:rsidR="00E416BD" w:rsidRDefault="0096514C" w:rsidP="000A42C8">
            <w:pPr>
              <w:cnfStyle w:val="000000010000"/>
            </w:pPr>
            <w:r>
              <w:t>34,5</w:t>
            </w:r>
          </w:p>
        </w:tc>
        <w:tc>
          <w:tcPr>
            <w:tcW w:w="0" w:type="auto"/>
          </w:tcPr>
          <w:p w:rsidR="00E416BD" w:rsidRDefault="0096514C" w:rsidP="000A42C8">
            <w:pPr>
              <w:cnfStyle w:val="000000010000"/>
            </w:pPr>
            <w:r>
              <w:t>140</w:t>
            </w:r>
          </w:p>
        </w:tc>
      </w:tr>
      <w:tr w:rsidR="0096514C" w:rsidTr="0096514C">
        <w:trPr>
          <w:cnfStyle w:val="000000100000"/>
        </w:trPr>
        <w:tc>
          <w:tcPr>
            <w:cnfStyle w:val="001000000000"/>
            <w:tcW w:w="0" w:type="auto"/>
          </w:tcPr>
          <w:p w:rsidR="00E416BD" w:rsidRPr="0096514C" w:rsidRDefault="0096514C" w:rsidP="000A42C8">
            <w:pPr>
              <w:rPr>
                <w:b w:val="0"/>
              </w:rPr>
            </w:pPr>
            <w:r w:rsidRPr="0096514C">
              <w:rPr>
                <w:b w:val="0"/>
              </w:rPr>
              <w:t>30.8.2010</w:t>
            </w:r>
          </w:p>
        </w:tc>
        <w:tc>
          <w:tcPr>
            <w:tcW w:w="0" w:type="auto"/>
          </w:tcPr>
          <w:p w:rsidR="00E416BD" w:rsidRDefault="0096514C" w:rsidP="000A42C8">
            <w:pPr>
              <w:cnfStyle w:val="000000100000"/>
            </w:pPr>
            <w:r>
              <w:t>Korsö</w:t>
            </w:r>
          </w:p>
        </w:tc>
        <w:tc>
          <w:tcPr>
            <w:tcW w:w="0" w:type="auto"/>
          </w:tcPr>
          <w:p w:rsidR="00E416BD" w:rsidRDefault="0096514C" w:rsidP="000A42C8">
            <w:pPr>
              <w:cnfStyle w:val="000000100000"/>
            </w:pPr>
            <w:r>
              <w:t>16</w:t>
            </w:r>
          </w:p>
        </w:tc>
        <w:tc>
          <w:tcPr>
            <w:tcW w:w="0" w:type="auto"/>
          </w:tcPr>
          <w:p w:rsidR="00E416BD" w:rsidRDefault="0096514C" w:rsidP="000A42C8">
            <w:pPr>
              <w:cnfStyle w:val="000000100000"/>
            </w:pPr>
            <w:r>
              <w:t>4</w:t>
            </w:r>
          </w:p>
        </w:tc>
        <w:tc>
          <w:tcPr>
            <w:tcW w:w="0" w:type="auto"/>
          </w:tcPr>
          <w:p w:rsidR="00E416BD" w:rsidRDefault="0096514C" w:rsidP="000A42C8">
            <w:pPr>
              <w:cnfStyle w:val="000000100000"/>
            </w:pPr>
            <w:r>
              <w:t>37</w:t>
            </w:r>
          </w:p>
        </w:tc>
        <w:tc>
          <w:tcPr>
            <w:tcW w:w="0" w:type="auto"/>
          </w:tcPr>
          <w:p w:rsidR="00E416BD" w:rsidRDefault="0096514C" w:rsidP="000A42C8">
            <w:pPr>
              <w:cnfStyle w:val="000000100000"/>
            </w:pPr>
            <w:r>
              <w:t>10,5</w:t>
            </w:r>
          </w:p>
        </w:tc>
        <w:tc>
          <w:tcPr>
            <w:tcW w:w="0" w:type="auto"/>
          </w:tcPr>
          <w:p w:rsidR="00E416BD" w:rsidRDefault="0096514C" w:rsidP="000A42C8">
            <w:pPr>
              <w:cnfStyle w:val="000000100000"/>
            </w:pPr>
            <w:r>
              <w:t>14,5</w:t>
            </w:r>
          </w:p>
        </w:tc>
        <w:tc>
          <w:tcPr>
            <w:tcW w:w="0" w:type="auto"/>
          </w:tcPr>
          <w:p w:rsidR="00E416BD" w:rsidRDefault="0096514C" w:rsidP="000A42C8">
            <w:pPr>
              <w:cnfStyle w:val="000000100000"/>
            </w:pPr>
            <w:r>
              <w:t>30</w:t>
            </w:r>
          </w:p>
        </w:tc>
      </w:tr>
      <w:tr w:rsidR="00095206" w:rsidTr="0096514C">
        <w:trPr>
          <w:cnfStyle w:val="000000010000"/>
        </w:trPr>
        <w:tc>
          <w:tcPr>
            <w:cnfStyle w:val="001000000000"/>
            <w:tcW w:w="0" w:type="auto"/>
          </w:tcPr>
          <w:p w:rsidR="00E416BD" w:rsidRPr="0096514C" w:rsidRDefault="0096514C" w:rsidP="000A42C8">
            <w:pPr>
              <w:rPr>
                <w:b w:val="0"/>
              </w:rPr>
            </w:pPr>
            <w:r w:rsidRPr="0096514C">
              <w:rPr>
                <w:b w:val="0"/>
              </w:rPr>
              <w:t>5.9.2010</w:t>
            </w:r>
          </w:p>
        </w:tc>
        <w:tc>
          <w:tcPr>
            <w:tcW w:w="0" w:type="auto"/>
          </w:tcPr>
          <w:p w:rsidR="00E416BD" w:rsidRDefault="0096514C" w:rsidP="000A42C8">
            <w:pPr>
              <w:cnfStyle w:val="000000010000"/>
            </w:pPr>
            <w:r>
              <w:t>Ritgrund</w:t>
            </w:r>
          </w:p>
        </w:tc>
        <w:tc>
          <w:tcPr>
            <w:tcW w:w="0" w:type="auto"/>
          </w:tcPr>
          <w:p w:rsidR="00E416BD" w:rsidRDefault="0096514C" w:rsidP="000A42C8">
            <w:pPr>
              <w:cnfStyle w:val="000000010000"/>
            </w:pPr>
            <w:r>
              <w:t>14</w:t>
            </w:r>
          </w:p>
        </w:tc>
        <w:tc>
          <w:tcPr>
            <w:tcW w:w="0" w:type="auto"/>
          </w:tcPr>
          <w:p w:rsidR="00E416BD" w:rsidRDefault="0096514C" w:rsidP="000A42C8">
            <w:pPr>
              <w:cnfStyle w:val="000000010000"/>
            </w:pPr>
            <w:r>
              <w:t>4</w:t>
            </w:r>
          </w:p>
        </w:tc>
        <w:tc>
          <w:tcPr>
            <w:tcW w:w="0" w:type="auto"/>
          </w:tcPr>
          <w:p w:rsidR="00E416BD" w:rsidRDefault="0096514C" w:rsidP="000A42C8">
            <w:pPr>
              <w:cnfStyle w:val="000000010000"/>
            </w:pPr>
            <w:r>
              <w:t>10</w:t>
            </w:r>
          </w:p>
        </w:tc>
        <w:tc>
          <w:tcPr>
            <w:tcW w:w="0" w:type="auto"/>
          </w:tcPr>
          <w:p w:rsidR="00E416BD" w:rsidRDefault="0096514C" w:rsidP="000A42C8">
            <w:pPr>
              <w:cnfStyle w:val="000000010000"/>
            </w:pPr>
            <w:r>
              <w:t>3</w:t>
            </w:r>
          </w:p>
        </w:tc>
        <w:tc>
          <w:tcPr>
            <w:tcW w:w="0" w:type="auto"/>
          </w:tcPr>
          <w:p w:rsidR="00E416BD" w:rsidRDefault="0096514C" w:rsidP="000A42C8">
            <w:pPr>
              <w:cnfStyle w:val="000000010000"/>
            </w:pPr>
            <w:r>
              <w:t>7</w:t>
            </w:r>
          </w:p>
        </w:tc>
        <w:tc>
          <w:tcPr>
            <w:tcW w:w="0" w:type="auto"/>
          </w:tcPr>
          <w:p w:rsidR="00E416BD" w:rsidRDefault="0096514C" w:rsidP="000A42C8">
            <w:pPr>
              <w:cnfStyle w:val="000000010000"/>
            </w:pPr>
            <w:r>
              <w:t>27</w:t>
            </w:r>
          </w:p>
        </w:tc>
      </w:tr>
      <w:tr w:rsidR="0096514C" w:rsidTr="0096514C">
        <w:trPr>
          <w:cnfStyle w:val="000000100000"/>
        </w:trPr>
        <w:tc>
          <w:tcPr>
            <w:cnfStyle w:val="001000000000"/>
            <w:tcW w:w="0" w:type="auto"/>
          </w:tcPr>
          <w:p w:rsidR="0096514C" w:rsidRPr="0096514C" w:rsidRDefault="0096514C" w:rsidP="000A42C8">
            <w:pPr>
              <w:rPr>
                <w:b w:val="0"/>
              </w:rPr>
            </w:pPr>
            <w:r w:rsidRPr="0096514C">
              <w:rPr>
                <w:b w:val="0"/>
              </w:rPr>
              <w:t>6.9.2010</w:t>
            </w:r>
          </w:p>
        </w:tc>
        <w:tc>
          <w:tcPr>
            <w:tcW w:w="0" w:type="auto"/>
          </w:tcPr>
          <w:p w:rsidR="0096514C" w:rsidRDefault="0096514C" w:rsidP="000A42C8">
            <w:pPr>
              <w:cnfStyle w:val="000000100000"/>
            </w:pPr>
            <w:r>
              <w:t>Korsö</w:t>
            </w:r>
          </w:p>
        </w:tc>
        <w:tc>
          <w:tcPr>
            <w:tcW w:w="0" w:type="auto"/>
          </w:tcPr>
          <w:p w:rsidR="0096514C" w:rsidRDefault="0096514C" w:rsidP="000A42C8">
            <w:pPr>
              <w:cnfStyle w:val="000000100000"/>
            </w:pPr>
            <w:r>
              <w:t>19</w:t>
            </w:r>
          </w:p>
        </w:tc>
        <w:tc>
          <w:tcPr>
            <w:tcW w:w="0" w:type="auto"/>
          </w:tcPr>
          <w:p w:rsidR="0096514C" w:rsidRDefault="0096514C" w:rsidP="000A42C8">
            <w:pPr>
              <w:cnfStyle w:val="000000100000"/>
            </w:pPr>
            <w:r>
              <w:t>5,5</w:t>
            </w:r>
          </w:p>
        </w:tc>
        <w:tc>
          <w:tcPr>
            <w:tcW w:w="0" w:type="auto"/>
          </w:tcPr>
          <w:p w:rsidR="0096514C" w:rsidRDefault="0096514C" w:rsidP="000A42C8">
            <w:pPr>
              <w:cnfStyle w:val="000000100000"/>
            </w:pPr>
            <w:r>
              <w:t>32</w:t>
            </w:r>
          </w:p>
        </w:tc>
        <w:tc>
          <w:tcPr>
            <w:tcW w:w="0" w:type="auto"/>
          </w:tcPr>
          <w:p w:rsidR="0096514C" w:rsidRDefault="0096514C" w:rsidP="000A42C8">
            <w:pPr>
              <w:cnfStyle w:val="000000100000"/>
            </w:pPr>
            <w:r>
              <w:t>9</w:t>
            </w:r>
          </w:p>
        </w:tc>
        <w:tc>
          <w:tcPr>
            <w:tcW w:w="0" w:type="auto"/>
          </w:tcPr>
          <w:p w:rsidR="0096514C" w:rsidRDefault="0096514C" w:rsidP="000A42C8">
            <w:pPr>
              <w:cnfStyle w:val="000000100000"/>
            </w:pPr>
            <w:r>
              <w:t>14,5</w:t>
            </w:r>
          </w:p>
        </w:tc>
        <w:tc>
          <w:tcPr>
            <w:tcW w:w="0" w:type="auto"/>
          </w:tcPr>
          <w:p w:rsidR="0096514C" w:rsidRDefault="0096514C" w:rsidP="000A42C8">
            <w:pPr>
              <w:cnfStyle w:val="000000100000"/>
            </w:pPr>
            <w:r>
              <w:t>44</w:t>
            </w:r>
          </w:p>
        </w:tc>
      </w:tr>
      <w:tr w:rsidR="00095206" w:rsidTr="0096514C">
        <w:trPr>
          <w:cnfStyle w:val="000000010000"/>
        </w:trPr>
        <w:tc>
          <w:tcPr>
            <w:cnfStyle w:val="001000000000"/>
            <w:tcW w:w="0" w:type="auto"/>
          </w:tcPr>
          <w:p w:rsidR="0096514C" w:rsidRPr="0096514C" w:rsidRDefault="0096514C" w:rsidP="000A42C8">
            <w:pPr>
              <w:rPr>
                <w:b w:val="0"/>
              </w:rPr>
            </w:pPr>
            <w:r w:rsidRPr="0096514C">
              <w:rPr>
                <w:b w:val="0"/>
              </w:rPr>
              <w:t>9.9.2010</w:t>
            </w:r>
          </w:p>
        </w:tc>
        <w:tc>
          <w:tcPr>
            <w:tcW w:w="0" w:type="auto"/>
          </w:tcPr>
          <w:p w:rsidR="0096514C" w:rsidRDefault="0096514C" w:rsidP="000A42C8">
            <w:pPr>
              <w:cnfStyle w:val="000000010000"/>
            </w:pPr>
            <w:r>
              <w:t>Korsö</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60</w:t>
            </w:r>
          </w:p>
        </w:tc>
      </w:tr>
      <w:tr w:rsidR="0096514C" w:rsidTr="0096514C">
        <w:trPr>
          <w:cnfStyle w:val="000000100000"/>
        </w:trPr>
        <w:tc>
          <w:tcPr>
            <w:cnfStyle w:val="001000000000"/>
            <w:tcW w:w="0" w:type="auto"/>
          </w:tcPr>
          <w:p w:rsidR="0096514C" w:rsidRPr="0096514C" w:rsidRDefault="0096514C" w:rsidP="000A42C8">
            <w:pPr>
              <w:rPr>
                <w:b w:val="0"/>
              </w:rPr>
            </w:pPr>
            <w:r w:rsidRPr="0096514C">
              <w:rPr>
                <w:b w:val="0"/>
              </w:rPr>
              <w:t>10.9.2010</w:t>
            </w:r>
          </w:p>
        </w:tc>
        <w:tc>
          <w:tcPr>
            <w:tcW w:w="0" w:type="auto"/>
          </w:tcPr>
          <w:p w:rsidR="0096514C" w:rsidRDefault="0096514C" w:rsidP="000A42C8">
            <w:pPr>
              <w:cnfStyle w:val="000000100000"/>
            </w:pPr>
            <w:r>
              <w:t>Ritgrund</w:t>
            </w:r>
          </w:p>
        </w:tc>
        <w:tc>
          <w:tcPr>
            <w:tcW w:w="0" w:type="auto"/>
          </w:tcPr>
          <w:p w:rsidR="0096514C" w:rsidRDefault="0096514C" w:rsidP="000A42C8">
            <w:pPr>
              <w:cnfStyle w:val="000000100000"/>
            </w:pPr>
            <w:r>
              <w:t>2</w:t>
            </w:r>
          </w:p>
        </w:tc>
        <w:tc>
          <w:tcPr>
            <w:tcW w:w="0" w:type="auto"/>
          </w:tcPr>
          <w:p w:rsidR="0096514C" w:rsidRDefault="0096514C" w:rsidP="000A42C8">
            <w:pPr>
              <w:cnfStyle w:val="000000100000"/>
            </w:pPr>
            <w:r>
              <w:t>0,6</w:t>
            </w:r>
          </w:p>
        </w:tc>
        <w:tc>
          <w:tcPr>
            <w:tcW w:w="0" w:type="auto"/>
          </w:tcPr>
          <w:p w:rsidR="0096514C" w:rsidRDefault="0096514C" w:rsidP="000A42C8">
            <w:pPr>
              <w:cnfStyle w:val="000000100000"/>
            </w:pPr>
            <w:r>
              <w:t>7</w:t>
            </w:r>
          </w:p>
        </w:tc>
        <w:tc>
          <w:tcPr>
            <w:tcW w:w="0" w:type="auto"/>
          </w:tcPr>
          <w:p w:rsidR="0096514C" w:rsidRDefault="0096514C" w:rsidP="000A42C8">
            <w:pPr>
              <w:cnfStyle w:val="000000100000"/>
            </w:pPr>
            <w:r>
              <w:t>2</w:t>
            </w:r>
          </w:p>
        </w:tc>
        <w:tc>
          <w:tcPr>
            <w:tcW w:w="0" w:type="auto"/>
          </w:tcPr>
          <w:p w:rsidR="0096514C" w:rsidRDefault="0096514C" w:rsidP="000A42C8">
            <w:pPr>
              <w:cnfStyle w:val="000000100000"/>
            </w:pPr>
            <w:r>
              <w:t>2,6</w:t>
            </w:r>
          </w:p>
        </w:tc>
        <w:tc>
          <w:tcPr>
            <w:tcW w:w="0" w:type="auto"/>
          </w:tcPr>
          <w:p w:rsidR="0096514C" w:rsidRDefault="0096514C" w:rsidP="000A42C8">
            <w:pPr>
              <w:cnfStyle w:val="000000100000"/>
            </w:pPr>
            <w:r>
              <w:t>20</w:t>
            </w:r>
          </w:p>
        </w:tc>
      </w:tr>
      <w:tr w:rsidR="00095206" w:rsidTr="0096514C">
        <w:trPr>
          <w:cnfStyle w:val="000000010000"/>
        </w:trPr>
        <w:tc>
          <w:tcPr>
            <w:cnfStyle w:val="001000000000"/>
            <w:tcW w:w="0" w:type="auto"/>
          </w:tcPr>
          <w:p w:rsidR="0096514C" w:rsidRPr="0096514C" w:rsidRDefault="0096514C" w:rsidP="000A42C8">
            <w:pPr>
              <w:rPr>
                <w:b w:val="0"/>
              </w:rPr>
            </w:pPr>
            <w:r w:rsidRPr="0096514C">
              <w:rPr>
                <w:b w:val="0"/>
              </w:rPr>
              <w:t>14.9.2010</w:t>
            </w:r>
          </w:p>
        </w:tc>
        <w:tc>
          <w:tcPr>
            <w:tcW w:w="0" w:type="auto"/>
          </w:tcPr>
          <w:p w:rsidR="0096514C" w:rsidRDefault="0096514C" w:rsidP="000A42C8">
            <w:pPr>
              <w:cnfStyle w:val="000000010000"/>
            </w:pPr>
            <w:r>
              <w:t>Ritgrund</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0</w:t>
            </w:r>
          </w:p>
        </w:tc>
        <w:tc>
          <w:tcPr>
            <w:tcW w:w="0" w:type="auto"/>
          </w:tcPr>
          <w:p w:rsidR="0096514C" w:rsidRDefault="0096514C" w:rsidP="000A42C8">
            <w:pPr>
              <w:cnfStyle w:val="000000010000"/>
            </w:pPr>
            <w:r>
              <w:t>40</w:t>
            </w:r>
          </w:p>
        </w:tc>
      </w:tr>
      <w:tr w:rsidR="0096514C" w:rsidTr="0096514C">
        <w:trPr>
          <w:cnfStyle w:val="000000100000"/>
        </w:trPr>
        <w:tc>
          <w:tcPr>
            <w:cnfStyle w:val="001000000000"/>
            <w:tcW w:w="0" w:type="auto"/>
          </w:tcPr>
          <w:p w:rsidR="0096514C" w:rsidRPr="0096514C" w:rsidRDefault="0096514C" w:rsidP="000A42C8">
            <w:r w:rsidRPr="0096514C">
              <w:t>Totalt</w:t>
            </w:r>
          </w:p>
        </w:tc>
        <w:tc>
          <w:tcPr>
            <w:tcW w:w="0" w:type="auto"/>
          </w:tcPr>
          <w:p w:rsidR="0096514C" w:rsidRPr="0096514C" w:rsidRDefault="0096514C" w:rsidP="000A42C8">
            <w:pPr>
              <w:cnfStyle w:val="000000100000"/>
              <w:rPr>
                <w:b/>
              </w:rPr>
            </w:pPr>
          </w:p>
        </w:tc>
        <w:tc>
          <w:tcPr>
            <w:tcW w:w="0" w:type="auto"/>
          </w:tcPr>
          <w:p w:rsidR="0096514C" w:rsidRPr="0096514C" w:rsidRDefault="0096514C" w:rsidP="000A42C8">
            <w:pPr>
              <w:cnfStyle w:val="000000100000"/>
              <w:rPr>
                <w:b/>
              </w:rPr>
            </w:pPr>
            <w:r w:rsidRPr="0096514C">
              <w:rPr>
                <w:b/>
              </w:rPr>
              <w:t>830</w:t>
            </w:r>
          </w:p>
        </w:tc>
        <w:tc>
          <w:tcPr>
            <w:tcW w:w="0" w:type="auto"/>
          </w:tcPr>
          <w:p w:rsidR="0096514C" w:rsidRPr="0096514C" w:rsidRDefault="0096514C" w:rsidP="000A42C8">
            <w:pPr>
              <w:cnfStyle w:val="000000100000"/>
              <w:rPr>
                <w:b/>
              </w:rPr>
            </w:pPr>
            <w:r w:rsidRPr="0096514C">
              <w:rPr>
                <w:b/>
              </w:rPr>
              <w:t>243,1</w:t>
            </w:r>
          </w:p>
        </w:tc>
        <w:tc>
          <w:tcPr>
            <w:tcW w:w="0" w:type="auto"/>
          </w:tcPr>
          <w:p w:rsidR="0096514C" w:rsidRPr="0096514C" w:rsidRDefault="0096514C" w:rsidP="000A42C8">
            <w:pPr>
              <w:cnfStyle w:val="000000100000"/>
              <w:rPr>
                <w:b/>
              </w:rPr>
            </w:pPr>
            <w:r w:rsidRPr="0096514C">
              <w:rPr>
                <w:b/>
              </w:rPr>
              <w:t>477</w:t>
            </w:r>
          </w:p>
        </w:tc>
        <w:tc>
          <w:tcPr>
            <w:tcW w:w="0" w:type="auto"/>
          </w:tcPr>
          <w:p w:rsidR="0096514C" w:rsidRPr="0096514C" w:rsidRDefault="0096514C" w:rsidP="000A42C8">
            <w:pPr>
              <w:cnfStyle w:val="000000100000"/>
              <w:rPr>
                <w:b/>
              </w:rPr>
            </w:pPr>
            <w:r w:rsidRPr="0096514C">
              <w:rPr>
                <w:b/>
              </w:rPr>
              <w:t>140,3</w:t>
            </w:r>
          </w:p>
        </w:tc>
        <w:tc>
          <w:tcPr>
            <w:tcW w:w="0" w:type="auto"/>
          </w:tcPr>
          <w:p w:rsidR="0096514C" w:rsidRPr="0096514C" w:rsidRDefault="0096514C" w:rsidP="000A42C8">
            <w:pPr>
              <w:cnfStyle w:val="000000100000"/>
              <w:rPr>
                <w:b/>
              </w:rPr>
            </w:pPr>
            <w:r w:rsidRPr="0096514C">
              <w:rPr>
                <w:b/>
              </w:rPr>
              <w:t>383,4</w:t>
            </w:r>
          </w:p>
        </w:tc>
        <w:tc>
          <w:tcPr>
            <w:tcW w:w="0" w:type="auto"/>
          </w:tcPr>
          <w:p w:rsidR="0096514C" w:rsidRPr="0096514C" w:rsidRDefault="0096514C" w:rsidP="000A42C8">
            <w:pPr>
              <w:cnfStyle w:val="000000100000"/>
              <w:rPr>
                <w:b/>
              </w:rPr>
            </w:pPr>
            <w:r w:rsidRPr="0096514C">
              <w:rPr>
                <w:b/>
              </w:rPr>
              <w:t>1786</w:t>
            </w:r>
          </w:p>
        </w:tc>
      </w:tr>
    </w:tbl>
    <w:p w:rsidR="00333D0E" w:rsidRDefault="00333D0E" w:rsidP="000A42C8"/>
    <w:p w:rsidR="00425EE5" w:rsidRDefault="00D0712A" w:rsidP="000A42C8">
      <w:r>
        <w:t xml:space="preserve">Fångsten på näten i tunnan med </w:t>
      </w:r>
      <w:proofErr w:type="spellStart"/>
      <w:r>
        <w:t>pingers</w:t>
      </w:r>
      <w:proofErr w:type="spellEnd"/>
      <w:r>
        <w:t xml:space="preserve"> var närmare dubbelt större än i de två tunnorna utan </w:t>
      </w:r>
      <w:proofErr w:type="spellStart"/>
      <w:r>
        <w:t>pingers</w:t>
      </w:r>
      <w:proofErr w:type="spellEnd"/>
      <w:r>
        <w:t xml:space="preserve">, vilket antyder att dessa </w:t>
      </w:r>
      <w:proofErr w:type="spellStart"/>
      <w:r>
        <w:t>pingers</w:t>
      </w:r>
      <w:proofErr w:type="spellEnd"/>
      <w:r>
        <w:t xml:space="preserve"> kan ha en avskräckande inverkan på sälarna. </w:t>
      </w:r>
    </w:p>
    <w:p w:rsidR="007A764F" w:rsidRDefault="00C3318A" w:rsidP="000A42C8">
      <w:r>
        <w:lastRenderedPageBreak/>
        <w:t xml:space="preserve">Det andra testet genomfördes i slutet av höstsäsongen 2010 </w:t>
      </w:r>
      <w:r w:rsidR="005B29D0">
        <w:t xml:space="preserve">med </w:t>
      </w:r>
      <w:proofErr w:type="spellStart"/>
      <w:r w:rsidR="005B29D0">
        <w:t>Fumunda</w:t>
      </w:r>
      <w:proofErr w:type="spellEnd"/>
      <w:r w:rsidR="005B29D0">
        <w:t xml:space="preserve"> </w:t>
      </w:r>
      <w:proofErr w:type="spellStart"/>
      <w:r w:rsidR="005B29D0">
        <w:t>pingers</w:t>
      </w:r>
      <w:proofErr w:type="spellEnd"/>
      <w:r w:rsidR="005B29D0">
        <w:t xml:space="preserve">. Testperioden blev kort, 4.-12.11.2010, med endast sex fiskedygn i och med att fiskaren inte märkte av någon effekt med dessa </w:t>
      </w:r>
      <w:proofErr w:type="spellStart"/>
      <w:r w:rsidR="005B29D0">
        <w:t>pingers</w:t>
      </w:r>
      <w:proofErr w:type="spellEnd"/>
      <w:r w:rsidR="005B29D0">
        <w:t xml:space="preserve"> över huvudtaget. </w:t>
      </w:r>
      <w:r w:rsidR="00C53C5F">
        <w:t>Sammanställning av fångsten framgår ur tabell 3.</w:t>
      </w:r>
    </w:p>
    <w:p w:rsidR="00C53C5F" w:rsidRDefault="00C53C5F" w:rsidP="00C53C5F">
      <w:r>
        <w:t xml:space="preserve">Tabell 3. Fångsten i testförsöket med </w:t>
      </w:r>
      <w:proofErr w:type="spellStart"/>
      <w:r>
        <w:t>Fumunda</w:t>
      </w:r>
      <w:proofErr w:type="spellEnd"/>
      <w:r>
        <w:t>.</w:t>
      </w:r>
    </w:p>
    <w:tbl>
      <w:tblPr>
        <w:tblStyle w:val="Ljustrutnt-dekorfrg5"/>
        <w:tblW w:w="0" w:type="auto"/>
        <w:tblLook w:val="04A0"/>
      </w:tblPr>
      <w:tblGrid>
        <w:gridCol w:w="1842"/>
        <w:gridCol w:w="1842"/>
        <w:gridCol w:w="1842"/>
        <w:gridCol w:w="1843"/>
        <w:gridCol w:w="1843"/>
      </w:tblGrid>
      <w:tr w:rsidR="00C53C5F" w:rsidTr="00FA7653">
        <w:trPr>
          <w:cnfStyle w:val="100000000000"/>
        </w:trPr>
        <w:tc>
          <w:tcPr>
            <w:cnfStyle w:val="001000000000"/>
            <w:tcW w:w="1842" w:type="dxa"/>
          </w:tcPr>
          <w:p w:rsidR="00C53C5F" w:rsidRDefault="00C53C5F" w:rsidP="00C53C5F">
            <w:r>
              <w:t>Datum</w:t>
            </w:r>
          </w:p>
        </w:tc>
        <w:tc>
          <w:tcPr>
            <w:tcW w:w="1842" w:type="dxa"/>
          </w:tcPr>
          <w:p w:rsidR="00C53C5F" w:rsidRDefault="00C53C5F" w:rsidP="00C53C5F">
            <w:pPr>
              <w:cnfStyle w:val="100000000000"/>
            </w:pPr>
            <w:r>
              <w:t>Plats</w:t>
            </w:r>
          </w:p>
        </w:tc>
        <w:tc>
          <w:tcPr>
            <w:tcW w:w="1842" w:type="dxa"/>
          </w:tcPr>
          <w:p w:rsidR="00C53C5F" w:rsidRPr="0096514C" w:rsidRDefault="00C53C5F" w:rsidP="00C53C5F">
            <w:pPr>
              <w:cnfStyle w:val="100000000000"/>
            </w:pPr>
            <w:r w:rsidRPr="0096514C">
              <w:t>Fångst</w:t>
            </w:r>
          </w:p>
          <w:p w:rsidR="00C53C5F" w:rsidRDefault="00C53C5F" w:rsidP="00C53C5F">
            <w:pPr>
              <w:cnfStyle w:val="100000000000"/>
            </w:pPr>
            <w:r w:rsidRPr="0096514C">
              <w:t xml:space="preserve">1 tunna med </w:t>
            </w:r>
            <w:proofErr w:type="spellStart"/>
            <w:r w:rsidRPr="0096514C">
              <w:t>pingers</w:t>
            </w:r>
            <w:proofErr w:type="spellEnd"/>
            <w:r w:rsidR="007F6073">
              <w:t xml:space="preserve"> </w:t>
            </w:r>
            <w:r w:rsidR="007F6073" w:rsidRPr="007F6073">
              <w:rPr>
                <w:sz w:val="20"/>
                <w:szCs w:val="20"/>
              </w:rPr>
              <w:t>(60 nät)</w:t>
            </w:r>
          </w:p>
        </w:tc>
        <w:tc>
          <w:tcPr>
            <w:tcW w:w="1843" w:type="dxa"/>
          </w:tcPr>
          <w:p w:rsidR="00C53C5F" w:rsidRDefault="00C53C5F" w:rsidP="00C53C5F">
            <w:pPr>
              <w:cnfStyle w:val="100000000000"/>
            </w:pPr>
            <w:r w:rsidRPr="0096514C">
              <w:t xml:space="preserve">Fångst </w:t>
            </w:r>
          </w:p>
          <w:p w:rsidR="00C53C5F" w:rsidRDefault="00C53C5F" w:rsidP="007F6073">
            <w:pPr>
              <w:cnfStyle w:val="100000000000"/>
            </w:pPr>
            <w:r w:rsidRPr="0096514C">
              <w:t xml:space="preserve">2 tunnor utan </w:t>
            </w:r>
            <w:proofErr w:type="spellStart"/>
            <w:r w:rsidRPr="0096514C">
              <w:t>pingers</w:t>
            </w:r>
            <w:proofErr w:type="spellEnd"/>
            <w:r w:rsidR="007F6073">
              <w:t>(</w:t>
            </w:r>
            <w:r w:rsidR="007F6073" w:rsidRPr="007F6073">
              <w:rPr>
                <w:sz w:val="20"/>
                <w:szCs w:val="20"/>
              </w:rPr>
              <w:t>120</w:t>
            </w:r>
            <w:r w:rsidR="007F6073">
              <w:rPr>
                <w:sz w:val="20"/>
                <w:szCs w:val="20"/>
              </w:rPr>
              <w:t>nät)</w:t>
            </w:r>
            <w:r w:rsidR="007F6073" w:rsidRPr="007F6073">
              <w:rPr>
                <w:sz w:val="20"/>
                <w:szCs w:val="20"/>
              </w:rPr>
              <w:t xml:space="preserve"> </w:t>
            </w:r>
          </w:p>
        </w:tc>
        <w:tc>
          <w:tcPr>
            <w:tcW w:w="1843" w:type="dxa"/>
          </w:tcPr>
          <w:p w:rsidR="00C53C5F" w:rsidRDefault="00C53C5F" w:rsidP="00C53C5F">
            <w:pPr>
              <w:cnfStyle w:val="100000000000"/>
            </w:pPr>
            <w:r w:rsidRPr="0096514C">
              <w:t>Totalfångst i testlänken (kg)</w:t>
            </w:r>
          </w:p>
        </w:tc>
      </w:tr>
      <w:tr w:rsidR="00C53C5F" w:rsidTr="00FA7653">
        <w:trPr>
          <w:cnfStyle w:val="000000100000"/>
        </w:trPr>
        <w:tc>
          <w:tcPr>
            <w:cnfStyle w:val="001000000000"/>
            <w:tcW w:w="1842" w:type="dxa"/>
          </w:tcPr>
          <w:p w:rsidR="00C53C5F" w:rsidRPr="00FA7653" w:rsidRDefault="00FA7653" w:rsidP="00C53C5F">
            <w:pPr>
              <w:rPr>
                <w:b w:val="0"/>
              </w:rPr>
            </w:pPr>
            <w:r w:rsidRPr="00FA7653">
              <w:rPr>
                <w:b w:val="0"/>
              </w:rPr>
              <w:t>4.11.2010</w:t>
            </w:r>
          </w:p>
        </w:tc>
        <w:tc>
          <w:tcPr>
            <w:tcW w:w="1842" w:type="dxa"/>
          </w:tcPr>
          <w:p w:rsidR="00C53C5F" w:rsidRDefault="00FA7653" w:rsidP="00C53C5F">
            <w:pPr>
              <w:cnfStyle w:val="000000100000"/>
            </w:pPr>
            <w:r>
              <w:t>Ritgrund</w:t>
            </w:r>
          </w:p>
        </w:tc>
        <w:tc>
          <w:tcPr>
            <w:tcW w:w="1842" w:type="dxa"/>
          </w:tcPr>
          <w:p w:rsidR="00C53C5F" w:rsidRDefault="00FA7653" w:rsidP="00C53C5F">
            <w:pPr>
              <w:cnfStyle w:val="000000100000"/>
            </w:pPr>
            <w:r>
              <w:t>3</w:t>
            </w:r>
          </w:p>
        </w:tc>
        <w:tc>
          <w:tcPr>
            <w:tcW w:w="1843" w:type="dxa"/>
          </w:tcPr>
          <w:p w:rsidR="00C53C5F" w:rsidRDefault="00FA7653" w:rsidP="00C53C5F">
            <w:pPr>
              <w:cnfStyle w:val="000000100000"/>
            </w:pPr>
            <w:r>
              <w:t>17</w:t>
            </w:r>
          </w:p>
        </w:tc>
        <w:tc>
          <w:tcPr>
            <w:tcW w:w="1843" w:type="dxa"/>
          </w:tcPr>
          <w:p w:rsidR="00C53C5F" w:rsidRDefault="00FA7653" w:rsidP="00C53C5F">
            <w:pPr>
              <w:cnfStyle w:val="000000100000"/>
            </w:pPr>
            <w:r>
              <w:t>20</w:t>
            </w:r>
          </w:p>
        </w:tc>
      </w:tr>
      <w:tr w:rsidR="00FA7653" w:rsidTr="00FA7653">
        <w:trPr>
          <w:cnfStyle w:val="000000010000"/>
        </w:trPr>
        <w:tc>
          <w:tcPr>
            <w:cnfStyle w:val="001000000000"/>
            <w:tcW w:w="1842" w:type="dxa"/>
          </w:tcPr>
          <w:p w:rsidR="00FA7653" w:rsidRPr="00FA7653" w:rsidRDefault="00FA7653" w:rsidP="00C53C5F">
            <w:pPr>
              <w:rPr>
                <w:b w:val="0"/>
              </w:rPr>
            </w:pPr>
            <w:r w:rsidRPr="00FA7653">
              <w:rPr>
                <w:b w:val="0"/>
              </w:rPr>
              <w:t>5.11.2010</w:t>
            </w:r>
          </w:p>
        </w:tc>
        <w:tc>
          <w:tcPr>
            <w:tcW w:w="1842" w:type="dxa"/>
          </w:tcPr>
          <w:p w:rsidR="00FA7653" w:rsidRDefault="00FA7653">
            <w:pPr>
              <w:cnfStyle w:val="000000010000"/>
            </w:pPr>
            <w:r w:rsidRPr="001937DA">
              <w:t>Ritgrund</w:t>
            </w:r>
          </w:p>
        </w:tc>
        <w:tc>
          <w:tcPr>
            <w:tcW w:w="1842" w:type="dxa"/>
          </w:tcPr>
          <w:p w:rsidR="00FA7653" w:rsidRDefault="00FA7653" w:rsidP="00C53C5F">
            <w:pPr>
              <w:cnfStyle w:val="000000010000"/>
            </w:pPr>
            <w:r>
              <w:t>7</w:t>
            </w:r>
          </w:p>
        </w:tc>
        <w:tc>
          <w:tcPr>
            <w:tcW w:w="1843" w:type="dxa"/>
          </w:tcPr>
          <w:p w:rsidR="00FA7653" w:rsidRDefault="00FA7653" w:rsidP="00C53C5F">
            <w:pPr>
              <w:cnfStyle w:val="000000010000"/>
            </w:pPr>
            <w:r>
              <w:t>15</w:t>
            </w:r>
          </w:p>
        </w:tc>
        <w:tc>
          <w:tcPr>
            <w:tcW w:w="1843" w:type="dxa"/>
          </w:tcPr>
          <w:p w:rsidR="00FA7653" w:rsidRDefault="00FA7653" w:rsidP="00C53C5F">
            <w:pPr>
              <w:cnfStyle w:val="000000010000"/>
            </w:pPr>
            <w:r>
              <w:t>22</w:t>
            </w:r>
          </w:p>
        </w:tc>
      </w:tr>
      <w:tr w:rsidR="00FA7653" w:rsidTr="00FA7653">
        <w:trPr>
          <w:cnfStyle w:val="000000100000"/>
        </w:trPr>
        <w:tc>
          <w:tcPr>
            <w:cnfStyle w:val="001000000000"/>
            <w:tcW w:w="1842" w:type="dxa"/>
          </w:tcPr>
          <w:p w:rsidR="00FA7653" w:rsidRPr="00FA7653" w:rsidRDefault="00FA7653" w:rsidP="00C53C5F">
            <w:pPr>
              <w:rPr>
                <w:b w:val="0"/>
              </w:rPr>
            </w:pPr>
            <w:r w:rsidRPr="00FA7653">
              <w:rPr>
                <w:b w:val="0"/>
              </w:rPr>
              <w:t>6.11.2010</w:t>
            </w:r>
          </w:p>
        </w:tc>
        <w:tc>
          <w:tcPr>
            <w:tcW w:w="1842" w:type="dxa"/>
          </w:tcPr>
          <w:p w:rsidR="00FA7653" w:rsidRDefault="00FA7653">
            <w:pPr>
              <w:cnfStyle w:val="000000100000"/>
            </w:pPr>
            <w:r w:rsidRPr="001937DA">
              <w:t>Ritgrund</w:t>
            </w:r>
          </w:p>
        </w:tc>
        <w:tc>
          <w:tcPr>
            <w:tcW w:w="1842" w:type="dxa"/>
          </w:tcPr>
          <w:p w:rsidR="00FA7653" w:rsidRDefault="00FA7653" w:rsidP="00C53C5F">
            <w:pPr>
              <w:cnfStyle w:val="000000100000"/>
            </w:pPr>
            <w:r>
              <w:t>0,3</w:t>
            </w:r>
          </w:p>
        </w:tc>
        <w:tc>
          <w:tcPr>
            <w:tcW w:w="1843" w:type="dxa"/>
          </w:tcPr>
          <w:p w:rsidR="00FA7653" w:rsidRDefault="00FA7653" w:rsidP="00C53C5F">
            <w:pPr>
              <w:cnfStyle w:val="000000100000"/>
            </w:pPr>
            <w:r>
              <w:t>6,7</w:t>
            </w:r>
          </w:p>
        </w:tc>
        <w:tc>
          <w:tcPr>
            <w:tcW w:w="1843" w:type="dxa"/>
          </w:tcPr>
          <w:p w:rsidR="00FA7653" w:rsidRDefault="00FA7653" w:rsidP="00C53C5F">
            <w:pPr>
              <w:cnfStyle w:val="000000100000"/>
            </w:pPr>
            <w:r>
              <w:t>7</w:t>
            </w:r>
          </w:p>
        </w:tc>
      </w:tr>
      <w:tr w:rsidR="00FA7653" w:rsidTr="00FA7653">
        <w:trPr>
          <w:cnfStyle w:val="000000010000"/>
        </w:trPr>
        <w:tc>
          <w:tcPr>
            <w:cnfStyle w:val="001000000000"/>
            <w:tcW w:w="1842" w:type="dxa"/>
          </w:tcPr>
          <w:p w:rsidR="00FA7653" w:rsidRPr="00FA7653" w:rsidRDefault="00FA7653" w:rsidP="00C53C5F">
            <w:pPr>
              <w:rPr>
                <w:b w:val="0"/>
              </w:rPr>
            </w:pPr>
            <w:r w:rsidRPr="00FA7653">
              <w:rPr>
                <w:b w:val="0"/>
              </w:rPr>
              <w:t>8.11.2010</w:t>
            </w:r>
          </w:p>
        </w:tc>
        <w:tc>
          <w:tcPr>
            <w:tcW w:w="1842" w:type="dxa"/>
          </w:tcPr>
          <w:p w:rsidR="00FA7653" w:rsidRDefault="00FA7653">
            <w:pPr>
              <w:cnfStyle w:val="000000010000"/>
            </w:pPr>
            <w:r w:rsidRPr="001937DA">
              <w:t>Ritgrund</w:t>
            </w:r>
          </w:p>
        </w:tc>
        <w:tc>
          <w:tcPr>
            <w:tcW w:w="1842" w:type="dxa"/>
          </w:tcPr>
          <w:p w:rsidR="00FA7653" w:rsidRDefault="00FA7653" w:rsidP="00C53C5F">
            <w:pPr>
              <w:cnfStyle w:val="000000010000"/>
            </w:pPr>
            <w:r>
              <w:t>0</w:t>
            </w:r>
          </w:p>
        </w:tc>
        <w:tc>
          <w:tcPr>
            <w:tcW w:w="1843" w:type="dxa"/>
          </w:tcPr>
          <w:p w:rsidR="00FA7653" w:rsidRDefault="00FA7653" w:rsidP="00C53C5F">
            <w:pPr>
              <w:cnfStyle w:val="000000010000"/>
            </w:pPr>
            <w:r>
              <w:t>14</w:t>
            </w:r>
          </w:p>
        </w:tc>
        <w:tc>
          <w:tcPr>
            <w:tcW w:w="1843" w:type="dxa"/>
          </w:tcPr>
          <w:p w:rsidR="00FA7653" w:rsidRDefault="00FA7653" w:rsidP="00C53C5F">
            <w:pPr>
              <w:cnfStyle w:val="000000010000"/>
            </w:pPr>
            <w:r>
              <w:t>14</w:t>
            </w:r>
          </w:p>
        </w:tc>
      </w:tr>
      <w:tr w:rsidR="00FA7653" w:rsidTr="00FA7653">
        <w:trPr>
          <w:cnfStyle w:val="000000100000"/>
        </w:trPr>
        <w:tc>
          <w:tcPr>
            <w:cnfStyle w:val="001000000000"/>
            <w:tcW w:w="1842" w:type="dxa"/>
          </w:tcPr>
          <w:p w:rsidR="00FA7653" w:rsidRPr="00FA7653" w:rsidRDefault="00FA7653" w:rsidP="00C53C5F">
            <w:pPr>
              <w:rPr>
                <w:b w:val="0"/>
              </w:rPr>
            </w:pPr>
            <w:r w:rsidRPr="00FA7653">
              <w:rPr>
                <w:b w:val="0"/>
              </w:rPr>
              <w:t>11.11.2010</w:t>
            </w:r>
          </w:p>
        </w:tc>
        <w:tc>
          <w:tcPr>
            <w:tcW w:w="1842" w:type="dxa"/>
          </w:tcPr>
          <w:p w:rsidR="00FA7653" w:rsidRDefault="00FA7653">
            <w:pPr>
              <w:cnfStyle w:val="000000100000"/>
            </w:pPr>
            <w:r w:rsidRPr="001937DA">
              <w:t>Ritgrund</w:t>
            </w:r>
          </w:p>
        </w:tc>
        <w:tc>
          <w:tcPr>
            <w:tcW w:w="1842" w:type="dxa"/>
          </w:tcPr>
          <w:p w:rsidR="00FA7653" w:rsidRDefault="00FA7653" w:rsidP="00C53C5F">
            <w:pPr>
              <w:cnfStyle w:val="000000100000"/>
            </w:pPr>
            <w:r>
              <w:t>4,5</w:t>
            </w:r>
          </w:p>
        </w:tc>
        <w:tc>
          <w:tcPr>
            <w:tcW w:w="1843" w:type="dxa"/>
          </w:tcPr>
          <w:p w:rsidR="00FA7653" w:rsidRDefault="00FA7653" w:rsidP="00C53C5F">
            <w:pPr>
              <w:cnfStyle w:val="000000100000"/>
            </w:pPr>
            <w:r>
              <w:t>8,5</w:t>
            </w:r>
          </w:p>
        </w:tc>
        <w:tc>
          <w:tcPr>
            <w:tcW w:w="1843" w:type="dxa"/>
          </w:tcPr>
          <w:p w:rsidR="00FA7653" w:rsidRDefault="00FA7653" w:rsidP="00C53C5F">
            <w:pPr>
              <w:cnfStyle w:val="000000100000"/>
            </w:pPr>
            <w:r>
              <w:t>13</w:t>
            </w:r>
          </w:p>
        </w:tc>
      </w:tr>
      <w:tr w:rsidR="00FA7653" w:rsidTr="00FA7653">
        <w:trPr>
          <w:cnfStyle w:val="000000010000"/>
        </w:trPr>
        <w:tc>
          <w:tcPr>
            <w:cnfStyle w:val="001000000000"/>
            <w:tcW w:w="1842" w:type="dxa"/>
          </w:tcPr>
          <w:p w:rsidR="00FA7653" w:rsidRPr="00FA7653" w:rsidRDefault="00FA7653" w:rsidP="00902DA3">
            <w:pPr>
              <w:rPr>
                <w:b w:val="0"/>
              </w:rPr>
            </w:pPr>
            <w:r w:rsidRPr="00FA7653">
              <w:rPr>
                <w:b w:val="0"/>
              </w:rPr>
              <w:t>1</w:t>
            </w:r>
            <w:r w:rsidR="00902DA3">
              <w:rPr>
                <w:b w:val="0"/>
              </w:rPr>
              <w:t>2</w:t>
            </w:r>
            <w:r w:rsidRPr="00FA7653">
              <w:rPr>
                <w:b w:val="0"/>
              </w:rPr>
              <w:t>.11.2010</w:t>
            </w:r>
          </w:p>
        </w:tc>
        <w:tc>
          <w:tcPr>
            <w:tcW w:w="1842" w:type="dxa"/>
          </w:tcPr>
          <w:p w:rsidR="00FA7653" w:rsidRDefault="00FA7653">
            <w:pPr>
              <w:cnfStyle w:val="000000010000"/>
            </w:pPr>
            <w:r w:rsidRPr="001937DA">
              <w:t>Ritgrund</w:t>
            </w:r>
          </w:p>
        </w:tc>
        <w:tc>
          <w:tcPr>
            <w:tcW w:w="1842" w:type="dxa"/>
          </w:tcPr>
          <w:p w:rsidR="00FA7653" w:rsidRDefault="00FA7653" w:rsidP="00C53C5F">
            <w:pPr>
              <w:cnfStyle w:val="000000010000"/>
            </w:pPr>
            <w:r>
              <w:t>11</w:t>
            </w:r>
          </w:p>
        </w:tc>
        <w:tc>
          <w:tcPr>
            <w:tcW w:w="1843" w:type="dxa"/>
          </w:tcPr>
          <w:p w:rsidR="00FA7653" w:rsidRDefault="00FA7653" w:rsidP="00C53C5F">
            <w:pPr>
              <w:cnfStyle w:val="000000010000"/>
            </w:pPr>
            <w:r>
              <w:t>0</w:t>
            </w:r>
          </w:p>
        </w:tc>
        <w:tc>
          <w:tcPr>
            <w:tcW w:w="1843" w:type="dxa"/>
          </w:tcPr>
          <w:p w:rsidR="00FA7653" w:rsidRDefault="00FA7653" w:rsidP="00C53C5F">
            <w:pPr>
              <w:cnfStyle w:val="000000010000"/>
            </w:pPr>
            <w:r>
              <w:t>11</w:t>
            </w:r>
          </w:p>
        </w:tc>
      </w:tr>
      <w:tr w:rsidR="00C53C5F" w:rsidTr="00FA7653">
        <w:trPr>
          <w:cnfStyle w:val="000000100000"/>
        </w:trPr>
        <w:tc>
          <w:tcPr>
            <w:cnfStyle w:val="001000000000"/>
            <w:tcW w:w="1842" w:type="dxa"/>
          </w:tcPr>
          <w:p w:rsidR="00C53C5F" w:rsidRDefault="00FA7653" w:rsidP="00C53C5F">
            <w:r>
              <w:t>Totalt</w:t>
            </w:r>
          </w:p>
        </w:tc>
        <w:tc>
          <w:tcPr>
            <w:tcW w:w="1842" w:type="dxa"/>
          </w:tcPr>
          <w:p w:rsidR="00C53C5F" w:rsidRDefault="00C53C5F" w:rsidP="00C53C5F">
            <w:pPr>
              <w:cnfStyle w:val="000000100000"/>
            </w:pPr>
          </w:p>
        </w:tc>
        <w:tc>
          <w:tcPr>
            <w:tcW w:w="1842" w:type="dxa"/>
          </w:tcPr>
          <w:p w:rsidR="00C53C5F" w:rsidRPr="00FA7653" w:rsidRDefault="00FA7653" w:rsidP="00C53C5F">
            <w:pPr>
              <w:cnfStyle w:val="000000100000"/>
              <w:rPr>
                <w:b/>
              </w:rPr>
            </w:pPr>
            <w:r w:rsidRPr="00FA7653">
              <w:rPr>
                <w:b/>
              </w:rPr>
              <w:t>25,8</w:t>
            </w:r>
          </w:p>
        </w:tc>
        <w:tc>
          <w:tcPr>
            <w:tcW w:w="1843" w:type="dxa"/>
          </w:tcPr>
          <w:p w:rsidR="00C53C5F" w:rsidRPr="00FA7653" w:rsidRDefault="00FA7653" w:rsidP="00C53C5F">
            <w:pPr>
              <w:cnfStyle w:val="000000100000"/>
              <w:rPr>
                <w:b/>
              </w:rPr>
            </w:pPr>
            <w:r w:rsidRPr="00FA7653">
              <w:rPr>
                <w:b/>
              </w:rPr>
              <w:t>61,2</w:t>
            </w:r>
          </w:p>
        </w:tc>
        <w:tc>
          <w:tcPr>
            <w:tcW w:w="1843" w:type="dxa"/>
          </w:tcPr>
          <w:p w:rsidR="00C53C5F" w:rsidRPr="00FA7653" w:rsidRDefault="00FA7653" w:rsidP="00C53C5F">
            <w:pPr>
              <w:cnfStyle w:val="000000100000"/>
              <w:rPr>
                <w:b/>
              </w:rPr>
            </w:pPr>
            <w:r w:rsidRPr="00FA7653">
              <w:rPr>
                <w:b/>
              </w:rPr>
              <w:t>87</w:t>
            </w:r>
          </w:p>
        </w:tc>
      </w:tr>
    </w:tbl>
    <w:p w:rsidR="00C53C5F" w:rsidRDefault="00C53C5F" w:rsidP="00C53C5F"/>
    <w:p w:rsidR="00C53C5F" w:rsidRDefault="008D440B" w:rsidP="000A42C8">
      <w:r>
        <w:t xml:space="preserve">Det tredje testet </w:t>
      </w:r>
      <w:r w:rsidR="00902DA3">
        <w:t xml:space="preserve">genomfördes sensommaren – hösten 2011 under perioden </w:t>
      </w:r>
      <w:proofErr w:type="gramStart"/>
      <w:r w:rsidR="00902DA3">
        <w:t>3.9.-3.11.2011</w:t>
      </w:r>
      <w:proofErr w:type="gramEnd"/>
      <w:r w:rsidR="00902DA3">
        <w:t xml:space="preserve"> med </w:t>
      </w:r>
      <w:proofErr w:type="spellStart"/>
      <w:r w:rsidR="00902DA3">
        <w:t>Aquamark</w:t>
      </w:r>
      <w:proofErr w:type="spellEnd"/>
      <w:r w:rsidR="00902DA3">
        <w:t xml:space="preserve"> </w:t>
      </w:r>
      <w:proofErr w:type="spellStart"/>
      <w:r w:rsidR="00902DA3">
        <w:t>pingers</w:t>
      </w:r>
      <w:proofErr w:type="spellEnd"/>
      <w:r w:rsidR="00902DA3">
        <w:t xml:space="preserve">. I testet av dessa använde fiskaren en tunna á 60 nät med </w:t>
      </w:r>
      <w:proofErr w:type="spellStart"/>
      <w:r w:rsidR="00902DA3">
        <w:t>pingers</w:t>
      </w:r>
      <w:proofErr w:type="spellEnd"/>
      <w:r>
        <w:t xml:space="preserve"> </w:t>
      </w:r>
      <w:r w:rsidR="00902DA3">
        <w:t xml:space="preserve">och en tunna á 60 nät utan </w:t>
      </w:r>
      <w:proofErr w:type="spellStart"/>
      <w:r w:rsidR="00902DA3">
        <w:t>pingers</w:t>
      </w:r>
      <w:proofErr w:type="spellEnd"/>
      <w:r w:rsidR="00902DA3">
        <w:t xml:space="preserve">. I övrigt var upplägget likadant som i tidigare försök. Sammanställningen av fångsten framgår ur tabell 4. </w:t>
      </w:r>
    </w:p>
    <w:p w:rsidR="00902DA3" w:rsidRDefault="00902DA3" w:rsidP="000A42C8">
      <w:r>
        <w:t xml:space="preserve">Tabell 4. Fångsten i testförsöket med </w:t>
      </w:r>
      <w:proofErr w:type="spellStart"/>
      <w:r>
        <w:t>Aquamark</w:t>
      </w:r>
      <w:proofErr w:type="spellEnd"/>
      <w:r>
        <w:t>.</w:t>
      </w:r>
    </w:p>
    <w:tbl>
      <w:tblPr>
        <w:tblStyle w:val="Ljustrutnt-dekorfrg5"/>
        <w:tblW w:w="0" w:type="auto"/>
        <w:tblLook w:val="04A0"/>
      </w:tblPr>
      <w:tblGrid>
        <w:gridCol w:w="1842"/>
        <w:gridCol w:w="1842"/>
        <w:gridCol w:w="921"/>
        <w:gridCol w:w="921"/>
        <w:gridCol w:w="921"/>
        <w:gridCol w:w="922"/>
        <w:gridCol w:w="1843"/>
      </w:tblGrid>
      <w:tr w:rsidR="00902DA3" w:rsidTr="00F67C8C">
        <w:trPr>
          <w:cnfStyle w:val="100000000000"/>
        </w:trPr>
        <w:tc>
          <w:tcPr>
            <w:cnfStyle w:val="001000000000"/>
            <w:tcW w:w="1842" w:type="dxa"/>
          </w:tcPr>
          <w:p w:rsidR="00902DA3" w:rsidRDefault="00902DA3" w:rsidP="000A42C8">
            <w:r>
              <w:t>Datum</w:t>
            </w:r>
          </w:p>
        </w:tc>
        <w:tc>
          <w:tcPr>
            <w:tcW w:w="1842" w:type="dxa"/>
          </w:tcPr>
          <w:p w:rsidR="00902DA3" w:rsidRDefault="00902DA3" w:rsidP="000A42C8">
            <w:pPr>
              <w:cnfStyle w:val="100000000000"/>
            </w:pPr>
            <w:r>
              <w:t>Plats</w:t>
            </w:r>
          </w:p>
        </w:tc>
        <w:tc>
          <w:tcPr>
            <w:tcW w:w="1842" w:type="dxa"/>
            <w:gridSpan w:val="2"/>
          </w:tcPr>
          <w:p w:rsidR="00902DA3" w:rsidRPr="0096514C" w:rsidRDefault="00902DA3" w:rsidP="00902DA3">
            <w:pPr>
              <w:cnfStyle w:val="100000000000"/>
            </w:pPr>
            <w:r w:rsidRPr="0096514C">
              <w:t>Fångst</w:t>
            </w:r>
            <w:r>
              <w:t xml:space="preserve"> </w:t>
            </w:r>
          </w:p>
          <w:p w:rsidR="00902DA3" w:rsidRDefault="00902DA3" w:rsidP="00902DA3">
            <w:pPr>
              <w:cnfStyle w:val="100000000000"/>
            </w:pPr>
            <w:r w:rsidRPr="0096514C">
              <w:t xml:space="preserve">1 tunna med </w:t>
            </w:r>
            <w:proofErr w:type="spellStart"/>
            <w:r w:rsidRPr="0096514C">
              <w:t>pingers</w:t>
            </w:r>
            <w:proofErr w:type="spellEnd"/>
            <w:r>
              <w:t xml:space="preserve"> </w:t>
            </w:r>
          </w:p>
          <w:p w:rsidR="00902DA3" w:rsidRDefault="00902DA3" w:rsidP="00902DA3">
            <w:pPr>
              <w:cnfStyle w:val="100000000000"/>
            </w:pPr>
            <w:r w:rsidRPr="00095206">
              <w:rPr>
                <w:sz w:val="20"/>
                <w:szCs w:val="20"/>
              </w:rPr>
              <w:t>(60 nät)</w:t>
            </w:r>
          </w:p>
        </w:tc>
        <w:tc>
          <w:tcPr>
            <w:tcW w:w="1843" w:type="dxa"/>
            <w:gridSpan w:val="2"/>
          </w:tcPr>
          <w:p w:rsidR="00902DA3" w:rsidRPr="0096514C" w:rsidRDefault="00902DA3" w:rsidP="00902DA3">
            <w:pPr>
              <w:cnfStyle w:val="100000000000"/>
            </w:pPr>
            <w:r w:rsidRPr="0096514C">
              <w:t>Fångst</w:t>
            </w:r>
            <w:r>
              <w:t xml:space="preserve"> </w:t>
            </w:r>
          </w:p>
          <w:p w:rsidR="00902DA3" w:rsidRDefault="00902DA3" w:rsidP="00902DA3">
            <w:pPr>
              <w:cnfStyle w:val="100000000000"/>
            </w:pPr>
            <w:r w:rsidRPr="0096514C">
              <w:t xml:space="preserve">1 tunna </w:t>
            </w:r>
            <w:r>
              <w:t>utan</w:t>
            </w:r>
            <w:r w:rsidRPr="0096514C">
              <w:t xml:space="preserve"> </w:t>
            </w:r>
            <w:proofErr w:type="spellStart"/>
            <w:r w:rsidRPr="0096514C">
              <w:t>pingers</w:t>
            </w:r>
            <w:proofErr w:type="spellEnd"/>
            <w:r>
              <w:t xml:space="preserve"> </w:t>
            </w:r>
          </w:p>
          <w:p w:rsidR="00902DA3" w:rsidRDefault="00902DA3" w:rsidP="00902DA3">
            <w:pPr>
              <w:cnfStyle w:val="100000000000"/>
            </w:pPr>
            <w:r w:rsidRPr="00095206">
              <w:rPr>
                <w:sz w:val="20"/>
                <w:szCs w:val="20"/>
              </w:rPr>
              <w:t>(60 nät)</w:t>
            </w:r>
          </w:p>
        </w:tc>
        <w:tc>
          <w:tcPr>
            <w:tcW w:w="1843" w:type="dxa"/>
          </w:tcPr>
          <w:p w:rsidR="00902DA3" w:rsidRDefault="00902DA3" w:rsidP="000A42C8">
            <w:pPr>
              <w:cnfStyle w:val="100000000000"/>
            </w:pPr>
            <w:r w:rsidRPr="0096514C">
              <w:t>Totalfångst i testlänken (kg)</w:t>
            </w:r>
          </w:p>
        </w:tc>
      </w:tr>
      <w:tr w:rsidR="00B16E7D" w:rsidTr="00F67C8C">
        <w:trPr>
          <w:cnfStyle w:val="000000100000"/>
        </w:trPr>
        <w:tc>
          <w:tcPr>
            <w:cnfStyle w:val="001000000000"/>
            <w:tcW w:w="1842" w:type="dxa"/>
          </w:tcPr>
          <w:p w:rsidR="00B16E7D" w:rsidRDefault="00B16E7D" w:rsidP="000A42C8"/>
        </w:tc>
        <w:tc>
          <w:tcPr>
            <w:tcW w:w="1842" w:type="dxa"/>
          </w:tcPr>
          <w:p w:rsidR="00B16E7D" w:rsidRDefault="00B16E7D" w:rsidP="000A42C8">
            <w:pPr>
              <w:cnfStyle w:val="000000100000"/>
            </w:pPr>
          </w:p>
        </w:tc>
        <w:tc>
          <w:tcPr>
            <w:tcW w:w="921" w:type="dxa"/>
          </w:tcPr>
          <w:p w:rsidR="00B16E7D" w:rsidRDefault="00B16E7D" w:rsidP="000A42C8">
            <w:pPr>
              <w:cnfStyle w:val="000000100000"/>
            </w:pPr>
            <w:proofErr w:type="spellStart"/>
            <w:r>
              <w:t>st</w:t>
            </w:r>
            <w:proofErr w:type="spellEnd"/>
          </w:p>
        </w:tc>
        <w:tc>
          <w:tcPr>
            <w:tcW w:w="921" w:type="dxa"/>
          </w:tcPr>
          <w:p w:rsidR="00B16E7D" w:rsidRDefault="00B16E7D" w:rsidP="000A42C8">
            <w:pPr>
              <w:cnfStyle w:val="000000100000"/>
            </w:pPr>
            <w:r>
              <w:t>kg</w:t>
            </w:r>
          </w:p>
        </w:tc>
        <w:tc>
          <w:tcPr>
            <w:tcW w:w="921" w:type="dxa"/>
          </w:tcPr>
          <w:p w:rsidR="00B16E7D" w:rsidRDefault="00B16E7D" w:rsidP="000A42C8">
            <w:pPr>
              <w:cnfStyle w:val="000000100000"/>
            </w:pPr>
            <w:proofErr w:type="spellStart"/>
            <w:r>
              <w:t>st</w:t>
            </w:r>
            <w:proofErr w:type="spellEnd"/>
          </w:p>
        </w:tc>
        <w:tc>
          <w:tcPr>
            <w:tcW w:w="922" w:type="dxa"/>
          </w:tcPr>
          <w:p w:rsidR="00B16E7D" w:rsidRDefault="00B16E7D" w:rsidP="000A42C8">
            <w:pPr>
              <w:cnfStyle w:val="000000100000"/>
            </w:pPr>
            <w:r>
              <w:t>kg</w:t>
            </w:r>
          </w:p>
        </w:tc>
        <w:tc>
          <w:tcPr>
            <w:tcW w:w="1843" w:type="dxa"/>
          </w:tcPr>
          <w:p w:rsidR="00B16E7D" w:rsidRDefault="00B16E7D" w:rsidP="000A42C8">
            <w:pPr>
              <w:cnfStyle w:val="000000100000"/>
            </w:pPr>
          </w:p>
        </w:tc>
      </w:tr>
      <w:tr w:rsidR="00B16E7D" w:rsidTr="00F67C8C">
        <w:trPr>
          <w:cnfStyle w:val="000000010000"/>
        </w:trPr>
        <w:tc>
          <w:tcPr>
            <w:cnfStyle w:val="001000000000"/>
            <w:tcW w:w="1842" w:type="dxa"/>
          </w:tcPr>
          <w:p w:rsidR="00B16E7D" w:rsidRPr="00F67C8C" w:rsidRDefault="00B16E7D" w:rsidP="000A42C8">
            <w:pPr>
              <w:rPr>
                <w:b w:val="0"/>
              </w:rPr>
            </w:pPr>
            <w:r w:rsidRPr="00F67C8C">
              <w:rPr>
                <w:b w:val="0"/>
              </w:rPr>
              <w:t>3.9.2011</w:t>
            </w:r>
          </w:p>
        </w:tc>
        <w:tc>
          <w:tcPr>
            <w:tcW w:w="1842" w:type="dxa"/>
          </w:tcPr>
          <w:p w:rsidR="00B16E7D" w:rsidRDefault="00B16E7D" w:rsidP="000A42C8">
            <w:pPr>
              <w:cnfStyle w:val="000000010000"/>
            </w:pPr>
            <w:r>
              <w:t>Ritgrund</w:t>
            </w:r>
          </w:p>
        </w:tc>
        <w:tc>
          <w:tcPr>
            <w:tcW w:w="921" w:type="dxa"/>
          </w:tcPr>
          <w:p w:rsidR="00B16E7D" w:rsidRDefault="00B16E7D" w:rsidP="000A42C8">
            <w:pPr>
              <w:cnfStyle w:val="000000010000"/>
            </w:pPr>
            <w:r>
              <w:t>33</w:t>
            </w:r>
          </w:p>
        </w:tc>
        <w:tc>
          <w:tcPr>
            <w:tcW w:w="921" w:type="dxa"/>
          </w:tcPr>
          <w:p w:rsidR="00B16E7D" w:rsidRDefault="00B16E7D" w:rsidP="000A42C8">
            <w:pPr>
              <w:cnfStyle w:val="000000010000"/>
            </w:pPr>
            <w:r>
              <w:t>9</w:t>
            </w:r>
          </w:p>
        </w:tc>
        <w:tc>
          <w:tcPr>
            <w:tcW w:w="921" w:type="dxa"/>
          </w:tcPr>
          <w:p w:rsidR="00B16E7D" w:rsidRDefault="00B16E7D" w:rsidP="000A42C8">
            <w:pPr>
              <w:cnfStyle w:val="000000010000"/>
            </w:pPr>
            <w:r>
              <w:t>29</w:t>
            </w:r>
          </w:p>
        </w:tc>
        <w:tc>
          <w:tcPr>
            <w:tcW w:w="922" w:type="dxa"/>
          </w:tcPr>
          <w:p w:rsidR="00B16E7D" w:rsidRDefault="00B16E7D" w:rsidP="000A42C8">
            <w:pPr>
              <w:cnfStyle w:val="000000010000"/>
            </w:pPr>
            <w:r>
              <w:t>8</w:t>
            </w:r>
          </w:p>
        </w:tc>
        <w:tc>
          <w:tcPr>
            <w:tcW w:w="1843" w:type="dxa"/>
          </w:tcPr>
          <w:p w:rsidR="00B16E7D" w:rsidRDefault="00B16E7D" w:rsidP="000A42C8">
            <w:pPr>
              <w:cnfStyle w:val="000000010000"/>
            </w:pPr>
            <w:r>
              <w:t>17</w:t>
            </w:r>
          </w:p>
        </w:tc>
      </w:tr>
      <w:tr w:rsidR="00B16E7D" w:rsidTr="00F67C8C">
        <w:trPr>
          <w:cnfStyle w:val="000000100000"/>
        </w:trPr>
        <w:tc>
          <w:tcPr>
            <w:cnfStyle w:val="001000000000"/>
            <w:tcW w:w="1842" w:type="dxa"/>
          </w:tcPr>
          <w:p w:rsidR="00B16E7D" w:rsidRPr="00F67C8C" w:rsidRDefault="00B16E7D">
            <w:pPr>
              <w:rPr>
                <w:b w:val="0"/>
              </w:rPr>
            </w:pPr>
            <w:r w:rsidRPr="00F67C8C">
              <w:rPr>
                <w:b w:val="0"/>
              </w:rPr>
              <w:t>10.9.2011</w:t>
            </w:r>
          </w:p>
        </w:tc>
        <w:tc>
          <w:tcPr>
            <w:tcW w:w="1842" w:type="dxa"/>
          </w:tcPr>
          <w:p w:rsidR="00B16E7D" w:rsidRDefault="00B16E7D">
            <w:pPr>
              <w:cnfStyle w:val="000000100000"/>
            </w:pPr>
            <w:r w:rsidRPr="000F7A3C">
              <w:t>Ritgrund</w:t>
            </w:r>
          </w:p>
        </w:tc>
        <w:tc>
          <w:tcPr>
            <w:tcW w:w="921" w:type="dxa"/>
          </w:tcPr>
          <w:p w:rsidR="00B16E7D" w:rsidRDefault="00B16E7D" w:rsidP="000A42C8">
            <w:pPr>
              <w:cnfStyle w:val="000000100000"/>
            </w:pPr>
            <w:r>
              <w:t>39</w:t>
            </w:r>
          </w:p>
        </w:tc>
        <w:tc>
          <w:tcPr>
            <w:tcW w:w="921" w:type="dxa"/>
          </w:tcPr>
          <w:p w:rsidR="00B16E7D" w:rsidRDefault="00B16E7D" w:rsidP="000A42C8">
            <w:pPr>
              <w:cnfStyle w:val="000000100000"/>
            </w:pPr>
            <w:r>
              <w:t>11</w:t>
            </w:r>
          </w:p>
        </w:tc>
        <w:tc>
          <w:tcPr>
            <w:tcW w:w="921" w:type="dxa"/>
          </w:tcPr>
          <w:p w:rsidR="00B16E7D" w:rsidRDefault="00B16E7D" w:rsidP="000A42C8">
            <w:pPr>
              <w:cnfStyle w:val="000000100000"/>
            </w:pPr>
            <w:r>
              <w:t>57</w:t>
            </w:r>
          </w:p>
        </w:tc>
        <w:tc>
          <w:tcPr>
            <w:tcW w:w="922" w:type="dxa"/>
          </w:tcPr>
          <w:p w:rsidR="00B16E7D" w:rsidRDefault="00B16E7D" w:rsidP="000A42C8">
            <w:pPr>
              <w:cnfStyle w:val="000000100000"/>
            </w:pPr>
            <w:r>
              <w:t>16</w:t>
            </w:r>
          </w:p>
        </w:tc>
        <w:tc>
          <w:tcPr>
            <w:tcW w:w="1843" w:type="dxa"/>
          </w:tcPr>
          <w:p w:rsidR="00B16E7D" w:rsidRDefault="00B16E7D" w:rsidP="000A42C8">
            <w:pPr>
              <w:cnfStyle w:val="000000100000"/>
            </w:pPr>
            <w:r>
              <w:t>27</w:t>
            </w:r>
          </w:p>
        </w:tc>
      </w:tr>
      <w:tr w:rsidR="00B16E7D" w:rsidTr="00F67C8C">
        <w:trPr>
          <w:cnfStyle w:val="000000010000"/>
        </w:trPr>
        <w:tc>
          <w:tcPr>
            <w:cnfStyle w:val="001000000000"/>
            <w:tcW w:w="1842" w:type="dxa"/>
          </w:tcPr>
          <w:p w:rsidR="00B16E7D" w:rsidRPr="00F67C8C" w:rsidRDefault="00B16E7D">
            <w:pPr>
              <w:rPr>
                <w:b w:val="0"/>
              </w:rPr>
            </w:pPr>
            <w:r w:rsidRPr="00F67C8C">
              <w:rPr>
                <w:b w:val="0"/>
              </w:rPr>
              <w:t>15.9.2011</w:t>
            </w:r>
          </w:p>
        </w:tc>
        <w:tc>
          <w:tcPr>
            <w:tcW w:w="1842" w:type="dxa"/>
          </w:tcPr>
          <w:p w:rsidR="00B16E7D" w:rsidRDefault="00B16E7D">
            <w:pPr>
              <w:cnfStyle w:val="000000010000"/>
            </w:pPr>
            <w:r w:rsidRPr="000F7A3C">
              <w:t>Ritgrund</w:t>
            </w:r>
          </w:p>
        </w:tc>
        <w:tc>
          <w:tcPr>
            <w:tcW w:w="921" w:type="dxa"/>
          </w:tcPr>
          <w:p w:rsidR="00B16E7D" w:rsidRDefault="00B16E7D" w:rsidP="000A42C8">
            <w:pPr>
              <w:cnfStyle w:val="000000010000"/>
            </w:pPr>
            <w:r>
              <w:t>20</w:t>
            </w:r>
          </w:p>
        </w:tc>
        <w:tc>
          <w:tcPr>
            <w:tcW w:w="921" w:type="dxa"/>
          </w:tcPr>
          <w:p w:rsidR="00B16E7D" w:rsidRDefault="00B16E7D" w:rsidP="000A42C8">
            <w:pPr>
              <w:cnfStyle w:val="000000010000"/>
            </w:pPr>
            <w:r>
              <w:t>6*</w:t>
            </w:r>
          </w:p>
        </w:tc>
        <w:tc>
          <w:tcPr>
            <w:tcW w:w="921" w:type="dxa"/>
          </w:tcPr>
          <w:p w:rsidR="00B16E7D" w:rsidRDefault="00B16E7D" w:rsidP="000A42C8">
            <w:pPr>
              <w:cnfStyle w:val="000000010000"/>
            </w:pPr>
            <w:r>
              <w:t>4</w:t>
            </w:r>
          </w:p>
        </w:tc>
        <w:tc>
          <w:tcPr>
            <w:tcW w:w="922" w:type="dxa"/>
          </w:tcPr>
          <w:p w:rsidR="00B16E7D" w:rsidRDefault="00B16E7D" w:rsidP="000A42C8">
            <w:pPr>
              <w:cnfStyle w:val="000000010000"/>
            </w:pPr>
            <w:r>
              <w:t>1*</w:t>
            </w:r>
          </w:p>
        </w:tc>
        <w:tc>
          <w:tcPr>
            <w:tcW w:w="1843" w:type="dxa"/>
          </w:tcPr>
          <w:p w:rsidR="00B16E7D" w:rsidRDefault="00B16E7D" w:rsidP="000A42C8">
            <w:pPr>
              <w:cnfStyle w:val="000000010000"/>
            </w:pPr>
            <w:r>
              <w:t>7</w:t>
            </w:r>
          </w:p>
        </w:tc>
      </w:tr>
      <w:tr w:rsidR="00B16E7D" w:rsidTr="00F67C8C">
        <w:trPr>
          <w:cnfStyle w:val="000000100000"/>
        </w:trPr>
        <w:tc>
          <w:tcPr>
            <w:cnfStyle w:val="001000000000"/>
            <w:tcW w:w="1842" w:type="dxa"/>
          </w:tcPr>
          <w:p w:rsidR="00B16E7D" w:rsidRPr="00F67C8C" w:rsidRDefault="00B16E7D">
            <w:pPr>
              <w:rPr>
                <w:b w:val="0"/>
              </w:rPr>
            </w:pPr>
            <w:r w:rsidRPr="00F67C8C">
              <w:rPr>
                <w:b w:val="0"/>
              </w:rPr>
              <w:t>18.9.2011</w:t>
            </w:r>
          </w:p>
        </w:tc>
        <w:tc>
          <w:tcPr>
            <w:tcW w:w="1842" w:type="dxa"/>
          </w:tcPr>
          <w:p w:rsidR="00B16E7D" w:rsidRDefault="00B16E7D">
            <w:pPr>
              <w:cnfStyle w:val="000000100000"/>
            </w:pPr>
            <w:r w:rsidRPr="000F7A3C">
              <w:t>Ritgrund</w:t>
            </w:r>
          </w:p>
        </w:tc>
        <w:tc>
          <w:tcPr>
            <w:tcW w:w="921" w:type="dxa"/>
          </w:tcPr>
          <w:p w:rsidR="00B16E7D" w:rsidRDefault="00B16E7D" w:rsidP="000A42C8">
            <w:pPr>
              <w:cnfStyle w:val="000000100000"/>
            </w:pPr>
            <w:r>
              <w:t>108</w:t>
            </w:r>
          </w:p>
        </w:tc>
        <w:tc>
          <w:tcPr>
            <w:tcW w:w="921" w:type="dxa"/>
          </w:tcPr>
          <w:p w:rsidR="00B16E7D" w:rsidRDefault="00B16E7D" w:rsidP="000A42C8">
            <w:pPr>
              <w:cnfStyle w:val="000000100000"/>
            </w:pPr>
            <w:r>
              <w:t>30</w:t>
            </w:r>
          </w:p>
        </w:tc>
        <w:tc>
          <w:tcPr>
            <w:tcW w:w="921" w:type="dxa"/>
          </w:tcPr>
          <w:p w:rsidR="00B16E7D" w:rsidRDefault="00B16E7D" w:rsidP="000A42C8">
            <w:pPr>
              <w:cnfStyle w:val="000000100000"/>
            </w:pPr>
            <w:r>
              <w:t>78</w:t>
            </w:r>
          </w:p>
        </w:tc>
        <w:tc>
          <w:tcPr>
            <w:tcW w:w="922" w:type="dxa"/>
          </w:tcPr>
          <w:p w:rsidR="00B16E7D" w:rsidRDefault="00B16E7D" w:rsidP="000A42C8">
            <w:pPr>
              <w:cnfStyle w:val="000000100000"/>
            </w:pPr>
            <w:r>
              <w:t>22</w:t>
            </w:r>
          </w:p>
        </w:tc>
        <w:tc>
          <w:tcPr>
            <w:tcW w:w="1843" w:type="dxa"/>
          </w:tcPr>
          <w:p w:rsidR="00B16E7D" w:rsidRDefault="00B16E7D" w:rsidP="000A42C8">
            <w:pPr>
              <w:cnfStyle w:val="000000100000"/>
            </w:pPr>
            <w:r>
              <w:t>52</w:t>
            </w:r>
          </w:p>
        </w:tc>
      </w:tr>
      <w:tr w:rsidR="00B16E7D" w:rsidTr="00F67C8C">
        <w:trPr>
          <w:cnfStyle w:val="000000010000"/>
        </w:trPr>
        <w:tc>
          <w:tcPr>
            <w:cnfStyle w:val="001000000000"/>
            <w:tcW w:w="1842" w:type="dxa"/>
          </w:tcPr>
          <w:p w:rsidR="00B16E7D" w:rsidRPr="00F67C8C" w:rsidRDefault="00B16E7D">
            <w:pPr>
              <w:rPr>
                <w:b w:val="0"/>
              </w:rPr>
            </w:pPr>
            <w:r w:rsidRPr="00F67C8C">
              <w:rPr>
                <w:b w:val="0"/>
              </w:rPr>
              <w:t>19.9.2011</w:t>
            </w:r>
          </w:p>
        </w:tc>
        <w:tc>
          <w:tcPr>
            <w:tcW w:w="1842" w:type="dxa"/>
          </w:tcPr>
          <w:p w:rsidR="00B16E7D" w:rsidRDefault="00B16E7D">
            <w:pPr>
              <w:cnfStyle w:val="000000010000"/>
            </w:pPr>
            <w:r w:rsidRPr="000F7A3C">
              <w:t>Ritgrund</w:t>
            </w:r>
          </w:p>
        </w:tc>
        <w:tc>
          <w:tcPr>
            <w:tcW w:w="921" w:type="dxa"/>
          </w:tcPr>
          <w:p w:rsidR="00B16E7D" w:rsidRDefault="00B16E7D" w:rsidP="000A42C8">
            <w:pPr>
              <w:cnfStyle w:val="000000010000"/>
            </w:pPr>
            <w:r>
              <w:t>141</w:t>
            </w:r>
          </w:p>
        </w:tc>
        <w:tc>
          <w:tcPr>
            <w:tcW w:w="921" w:type="dxa"/>
          </w:tcPr>
          <w:p w:rsidR="00B16E7D" w:rsidRDefault="00B16E7D" w:rsidP="000A42C8">
            <w:pPr>
              <w:cnfStyle w:val="000000010000"/>
            </w:pPr>
            <w:r>
              <w:t>40</w:t>
            </w:r>
          </w:p>
        </w:tc>
        <w:tc>
          <w:tcPr>
            <w:tcW w:w="921" w:type="dxa"/>
          </w:tcPr>
          <w:p w:rsidR="00B16E7D" w:rsidRDefault="00B16E7D" w:rsidP="000A42C8">
            <w:pPr>
              <w:cnfStyle w:val="000000010000"/>
            </w:pPr>
            <w:r>
              <w:t>116</w:t>
            </w:r>
          </w:p>
        </w:tc>
        <w:tc>
          <w:tcPr>
            <w:tcW w:w="922" w:type="dxa"/>
          </w:tcPr>
          <w:p w:rsidR="00B16E7D" w:rsidRDefault="00B16E7D" w:rsidP="000A42C8">
            <w:pPr>
              <w:cnfStyle w:val="000000010000"/>
            </w:pPr>
            <w:r>
              <w:t>33</w:t>
            </w:r>
          </w:p>
        </w:tc>
        <w:tc>
          <w:tcPr>
            <w:tcW w:w="1843" w:type="dxa"/>
          </w:tcPr>
          <w:p w:rsidR="00B16E7D" w:rsidRDefault="00B16E7D" w:rsidP="000A42C8">
            <w:pPr>
              <w:cnfStyle w:val="000000010000"/>
            </w:pPr>
            <w:r>
              <w:t>73</w:t>
            </w:r>
          </w:p>
        </w:tc>
      </w:tr>
      <w:tr w:rsidR="00B16E7D" w:rsidTr="00F67C8C">
        <w:trPr>
          <w:cnfStyle w:val="000000100000"/>
        </w:trPr>
        <w:tc>
          <w:tcPr>
            <w:cnfStyle w:val="001000000000"/>
            <w:tcW w:w="1842" w:type="dxa"/>
          </w:tcPr>
          <w:p w:rsidR="00B16E7D" w:rsidRPr="00F67C8C" w:rsidRDefault="00B16E7D">
            <w:pPr>
              <w:rPr>
                <w:b w:val="0"/>
              </w:rPr>
            </w:pPr>
            <w:r w:rsidRPr="00F67C8C">
              <w:rPr>
                <w:b w:val="0"/>
              </w:rPr>
              <w:t>21.9.2011</w:t>
            </w:r>
          </w:p>
        </w:tc>
        <w:tc>
          <w:tcPr>
            <w:tcW w:w="1842" w:type="dxa"/>
          </w:tcPr>
          <w:p w:rsidR="00B16E7D" w:rsidRDefault="00B16E7D">
            <w:pPr>
              <w:cnfStyle w:val="000000100000"/>
            </w:pPr>
            <w:r w:rsidRPr="000F7A3C">
              <w:t>Ritgrund</w:t>
            </w:r>
          </w:p>
        </w:tc>
        <w:tc>
          <w:tcPr>
            <w:tcW w:w="921" w:type="dxa"/>
          </w:tcPr>
          <w:p w:rsidR="00B16E7D" w:rsidRDefault="00B16E7D" w:rsidP="000A42C8">
            <w:pPr>
              <w:cnfStyle w:val="000000100000"/>
            </w:pPr>
            <w:r>
              <w:t>30</w:t>
            </w:r>
          </w:p>
        </w:tc>
        <w:tc>
          <w:tcPr>
            <w:tcW w:w="921" w:type="dxa"/>
          </w:tcPr>
          <w:p w:rsidR="00B16E7D" w:rsidRDefault="00B16E7D" w:rsidP="000A42C8">
            <w:pPr>
              <w:cnfStyle w:val="000000100000"/>
            </w:pPr>
            <w:r>
              <w:t>8,5</w:t>
            </w:r>
          </w:p>
        </w:tc>
        <w:tc>
          <w:tcPr>
            <w:tcW w:w="921" w:type="dxa"/>
          </w:tcPr>
          <w:p w:rsidR="00B16E7D" w:rsidRDefault="00B16E7D" w:rsidP="000A42C8">
            <w:pPr>
              <w:cnfStyle w:val="000000100000"/>
            </w:pPr>
            <w:r>
              <w:t>25</w:t>
            </w:r>
          </w:p>
        </w:tc>
        <w:tc>
          <w:tcPr>
            <w:tcW w:w="922" w:type="dxa"/>
          </w:tcPr>
          <w:p w:rsidR="00B16E7D" w:rsidRDefault="00B16E7D" w:rsidP="000A42C8">
            <w:pPr>
              <w:cnfStyle w:val="000000100000"/>
            </w:pPr>
            <w:r>
              <w:t>7</w:t>
            </w:r>
          </w:p>
        </w:tc>
        <w:tc>
          <w:tcPr>
            <w:tcW w:w="1843" w:type="dxa"/>
          </w:tcPr>
          <w:p w:rsidR="00B16E7D" w:rsidRDefault="00B16E7D" w:rsidP="000A42C8">
            <w:pPr>
              <w:cnfStyle w:val="000000100000"/>
            </w:pPr>
            <w:r>
              <w:t>15,5</w:t>
            </w:r>
          </w:p>
        </w:tc>
      </w:tr>
      <w:tr w:rsidR="00A725A4" w:rsidTr="00F67C8C">
        <w:trPr>
          <w:cnfStyle w:val="000000010000"/>
        </w:trPr>
        <w:tc>
          <w:tcPr>
            <w:cnfStyle w:val="001000000000"/>
            <w:tcW w:w="1842" w:type="dxa"/>
          </w:tcPr>
          <w:p w:rsidR="00A725A4" w:rsidRPr="00F67C8C" w:rsidRDefault="00A725A4">
            <w:pPr>
              <w:rPr>
                <w:b w:val="0"/>
              </w:rPr>
            </w:pPr>
            <w:r w:rsidRPr="00F67C8C">
              <w:rPr>
                <w:b w:val="0"/>
              </w:rPr>
              <w:t>22.9.2011</w:t>
            </w:r>
          </w:p>
        </w:tc>
        <w:tc>
          <w:tcPr>
            <w:tcW w:w="1842" w:type="dxa"/>
          </w:tcPr>
          <w:p w:rsidR="00A725A4" w:rsidRDefault="00A725A4">
            <w:pPr>
              <w:cnfStyle w:val="000000010000"/>
            </w:pPr>
            <w:r w:rsidRPr="00C00FCE">
              <w:t>Ritgrund</w:t>
            </w:r>
          </w:p>
        </w:tc>
        <w:tc>
          <w:tcPr>
            <w:tcW w:w="921" w:type="dxa"/>
          </w:tcPr>
          <w:p w:rsidR="00A725A4" w:rsidRDefault="00A725A4" w:rsidP="000A42C8">
            <w:pPr>
              <w:cnfStyle w:val="000000010000"/>
            </w:pPr>
            <w:r>
              <w:t>135</w:t>
            </w:r>
          </w:p>
        </w:tc>
        <w:tc>
          <w:tcPr>
            <w:tcW w:w="921" w:type="dxa"/>
          </w:tcPr>
          <w:p w:rsidR="00A725A4" w:rsidRDefault="00A725A4" w:rsidP="000A42C8">
            <w:pPr>
              <w:cnfStyle w:val="000000010000"/>
            </w:pPr>
            <w:r>
              <w:t>38</w:t>
            </w:r>
          </w:p>
        </w:tc>
        <w:tc>
          <w:tcPr>
            <w:tcW w:w="921" w:type="dxa"/>
          </w:tcPr>
          <w:p w:rsidR="00A725A4" w:rsidRDefault="00A725A4" w:rsidP="000A42C8">
            <w:pPr>
              <w:cnfStyle w:val="000000010000"/>
            </w:pPr>
            <w:r>
              <w:t>240</w:t>
            </w:r>
          </w:p>
        </w:tc>
        <w:tc>
          <w:tcPr>
            <w:tcW w:w="922" w:type="dxa"/>
          </w:tcPr>
          <w:p w:rsidR="00A725A4" w:rsidRDefault="00A725A4" w:rsidP="000A42C8">
            <w:pPr>
              <w:cnfStyle w:val="000000010000"/>
            </w:pPr>
            <w:r>
              <w:t>68</w:t>
            </w:r>
          </w:p>
        </w:tc>
        <w:tc>
          <w:tcPr>
            <w:tcW w:w="1843" w:type="dxa"/>
          </w:tcPr>
          <w:p w:rsidR="00A725A4" w:rsidRDefault="00A725A4" w:rsidP="000A42C8">
            <w:pPr>
              <w:cnfStyle w:val="000000010000"/>
            </w:pPr>
            <w:r>
              <w:t>106</w:t>
            </w:r>
          </w:p>
        </w:tc>
      </w:tr>
      <w:tr w:rsidR="00A725A4" w:rsidTr="00F67C8C">
        <w:trPr>
          <w:cnfStyle w:val="000000100000"/>
        </w:trPr>
        <w:tc>
          <w:tcPr>
            <w:cnfStyle w:val="001000000000"/>
            <w:tcW w:w="1842" w:type="dxa"/>
          </w:tcPr>
          <w:p w:rsidR="00A725A4" w:rsidRPr="00F67C8C" w:rsidRDefault="00A725A4">
            <w:pPr>
              <w:rPr>
                <w:b w:val="0"/>
              </w:rPr>
            </w:pPr>
            <w:r w:rsidRPr="00F67C8C">
              <w:rPr>
                <w:b w:val="0"/>
              </w:rPr>
              <w:t>25.9.2011</w:t>
            </w:r>
          </w:p>
        </w:tc>
        <w:tc>
          <w:tcPr>
            <w:tcW w:w="1842" w:type="dxa"/>
          </w:tcPr>
          <w:p w:rsidR="00A725A4" w:rsidRDefault="00A725A4">
            <w:pPr>
              <w:cnfStyle w:val="000000100000"/>
            </w:pPr>
            <w:r w:rsidRPr="00C00FCE">
              <w:t>Ritgrund</w:t>
            </w:r>
          </w:p>
        </w:tc>
        <w:tc>
          <w:tcPr>
            <w:tcW w:w="921" w:type="dxa"/>
          </w:tcPr>
          <w:p w:rsidR="00A725A4" w:rsidRDefault="00A725A4" w:rsidP="000A42C8">
            <w:pPr>
              <w:cnfStyle w:val="000000100000"/>
            </w:pPr>
            <w:r>
              <w:t>15</w:t>
            </w:r>
          </w:p>
        </w:tc>
        <w:tc>
          <w:tcPr>
            <w:tcW w:w="921" w:type="dxa"/>
          </w:tcPr>
          <w:p w:rsidR="00A725A4" w:rsidRDefault="00A725A4" w:rsidP="000A42C8">
            <w:pPr>
              <w:cnfStyle w:val="000000100000"/>
            </w:pPr>
            <w:r>
              <w:t>4</w:t>
            </w:r>
          </w:p>
        </w:tc>
        <w:tc>
          <w:tcPr>
            <w:tcW w:w="921" w:type="dxa"/>
          </w:tcPr>
          <w:p w:rsidR="00A725A4" w:rsidRDefault="00A725A4" w:rsidP="000A42C8">
            <w:pPr>
              <w:cnfStyle w:val="000000100000"/>
            </w:pPr>
            <w:r>
              <w:t>24</w:t>
            </w:r>
          </w:p>
        </w:tc>
        <w:tc>
          <w:tcPr>
            <w:tcW w:w="922" w:type="dxa"/>
          </w:tcPr>
          <w:p w:rsidR="00A725A4" w:rsidRDefault="00A725A4" w:rsidP="000A42C8">
            <w:pPr>
              <w:cnfStyle w:val="000000100000"/>
            </w:pPr>
            <w:r>
              <w:t>7</w:t>
            </w:r>
          </w:p>
        </w:tc>
        <w:tc>
          <w:tcPr>
            <w:tcW w:w="1843" w:type="dxa"/>
          </w:tcPr>
          <w:p w:rsidR="00A725A4" w:rsidRDefault="00A725A4" w:rsidP="000A42C8">
            <w:pPr>
              <w:cnfStyle w:val="000000100000"/>
            </w:pPr>
            <w:r>
              <w:t>11</w:t>
            </w:r>
          </w:p>
        </w:tc>
      </w:tr>
      <w:tr w:rsidR="00A725A4" w:rsidTr="00F67C8C">
        <w:trPr>
          <w:cnfStyle w:val="000000010000"/>
        </w:trPr>
        <w:tc>
          <w:tcPr>
            <w:cnfStyle w:val="001000000000"/>
            <w:tcW w:w="1842" w:type="dxa"/>
          </w:tcPr>
          <w:p w:rsidR="00A725A4" w:rsidRPr="00F67C8C" w:rsidRDefault="00A725A4">
            <w:pPr>
              <w:rPr>
                <w:b w:val="0"/>
              </w:rPr>
            </w:pPr>
            <w:r w:rsidRPr="00F67C8C">
              <w:rPr>
                <w:b w:val="0"/>
              </w:rPr>
              <w:t>28.9.2011</w:t>
            </w:r>
          </w:p>
        </w:tc>
        <w:tc>
          <w:tcPr>
            <w:tcW w:w="1842" w:type="dxa"/>
          </w:tcPr>
          <w:p w:rsidR="00A725A4" w:rsidRDefault="00A725A4">
            <w:pPr>
              <w:cnfStyle w:val="000000010000"/>
            </w:pPr>
            <w:r w:rsidRPr="00C00FCE">
              <w:t>Ritgrund</w:t>
            </w:r>
          </w:p>
        </w:tc>
        <w:tc>
          <w:tcPr>
            <w:tcW w:w="921" w:type="dxa"/>
          </w:tcPr>
          <w:p w:rsidR="00A725A4" w:rsidRDefault="00A725A4" w:rsidP="000A42C8">
            <w:pPr>
              <w:cnfStyle w:val="000000010000"/>
            </w:pPr>
            <w:r>
              <w:t>35</w:t>
            </w:r>
          </w:p>
        </w:tc>
        <w:tc>
          <w:tcPr>
            <w:tcW w:w="921" w:type="dxa"/>
          </w:tcPr>
          <w:p w:rsidR="00A725A4" w:rsidRDefault="00A725A4" w:rsidP="000A42C8">
            <w:pPr>
              <w:cnfStyle w:val="000000010000"/>
            </w:pPr>
            <w:r>
              <w:t>10</w:t>
            </w:r>
          </w:p>
        </w:tc>
        <w:tc>
          <w:tcPr>
            <w:tcW w:w="921" w:type="dxa"/>
          </w:tcPr>
          <w:p w:rsidR="00A725A4" w:rsidRDefault="00A725A4" w:rsidP="000A42C8">
            <w:pPr>
              <w:cnfStyle w:val="000000010000"/>
            </w:pPr>
            <w:r>
              <w:t>30</w:t>
            </w:r>
          </w:p>
        </w:tc>
        <w:tc>
          <w:tcPr>
            <w:tcW w:w="922" w:type="dxa"/>
          </w:tcPr>
          <w:p w:rsidR="00A725A4" w:rsidRDefault="00A725A4" w:rsidP="000A42C8">
            <w:pPr>
              <w:cnfStyle w:val="000000010000"/>
            </w:pPr>
            <w:r>
              <w:t>8,5</w:t>
            </w:r>
          </w:p>
        </w:tc>
        <w:tc>
          <w:tcPr>
            <w:tcW w:w="1843" w:type="dxa"/>
          </w:tcPr>
          <w:p w:rsidR="00A725A4" w:rsidRDefault="00A725A4" w:rsidP="000A42C8">
            <w:pPr>
              <w:cnfStyle w:val="000000010000"/>
            </w:pPr>
            <w:r>
              <w:t>18,5</w:t>
            </w:r>
          </w:p>
        </w:tc>
      </w:tr>
      <w:tr w:rsidR="00A725A4" w:rsidTr="00F67C8C">
        <w:trPr>
          <w:cnfStyle w:val="000000100000"/>
        </w:trPr>
        <w:tc>
          <w:tcPr>
            <w:cnfStyle w:val="001000000000"/>
            <w:tcW w:w="1842" w:type="dxa"/>
          </w:tcPr>
          <w:p w:rsidR="00A725A4" w:rsidRPr="00F67C8C" w:rsidRDefault="00A725A4">
            <w:pPr>
              <w:rPr>
                <w:b w:val="0"/>
              </w:rPr>
            </w:pPr>
            <w:r w:rsidRPr="00F67C8C">
              <w:rPr>
                <w:b w:val="0"/>
              </w:rPr>
              <w:t>1.10.2011</w:t>
            </w:r>
          </w:p>
        </w:tc>
        <w:tc>
          <w:tcPr>
            <w:tcW w:w="1842" w:type="dxa"/>
          </w:tcPr>
          <w:p w:rsidR="00A725A4" w:rsidRDefault="00A725A4">
            <w:pPr>
              <w:cnfStyle w:val="000000100000"/>
            </w:pPr>
            <w:r w:rsidRPr="00C00FCE">
              <w:t>Ritgrund</w:t>
            </w:r>
          </w:p>
        </w:tc>
        <w:tc>
          <w:tcPr>
            <w:tcW w:w="921" w:type="dxa"/>
          </w:tcPr>
          <w:p w:rsidR="00A725A4" w:rsidRDefault="00A725A4" w:rsidP="000A42C8">
            <w:pPr>
              <w:cnfStyle w:val="000000100000"/>
            </w:pPr>
            <w:r>
              <w:t>11</w:t>
            </w:r>
          </w:p>
        </w:tc>
        <w:tc>
          <w:tcPr>
            <w:tcW w:w="921" w:type="dxa"/>
          </w:tcPr>
          <w:p w:rsidR="00A725A4" w:rsidRDefault="00A725A4" w:rsidP="000A42C8">
            <w:pPr>
              <w:cnfStyle w:val="000000100000"/>
            </w:pPr>
            <w:r>
              <w:t>3</w:t>
            </w:r>
          </w:p>
        </w:tc>
        <w:tc>
          <w:tcPr>
            <w:tcW w:w="921" w:type="dxa"/>
          </w:tcPr>
          <w:p w:rsidR="00A725A4" w:rsidRDefault="00A725A4" w:rsidP="000A42C8">
            <w:pPr>
              <w:cnfStyle w:val="000000100000"/>
            </w:pPr>
            <w:r>
              <w:t>0</w:t>
            </w:r>
          </w:p>
        </w:tc>
        <w:tc>
          <w:tcPr>
            <w:tcW w:w="922" w:type="dxa"/>
          </w:tcPr>
          <w:p w:rsidR="00A725A4" w:rsidRDefault="00A725A4" w:rsidP="000A42C8">
            <w:pPr>
              <w:cnfStyle w:val="000000100000"/>
            </w:pPr>
            <w:r>
              <w:t>0</w:t>
            </w:r>
          </w:p>
        </w:tc>
        <w:tc>
          <w:tcPr>
            <w:tcW w:w="1843" w:type="dxa"/>
          </w:tcPr>
          <w:p w:rsidR="00A725A4" w:rsidRDefault="00D97C65" w:rsidP="000A42C8">
            <w:pPr>
              <w:cnfStyle w:val="000000100000"/>
            </w:pPr>
            <w:r>
              <w:t>3</w:t>
            </w:r>
          </w:p>
        </w:tc>
      </w:tr>
      <w:tr w:rsidR="00A725A4" w:rsidTr="00F67C8C">
        <w:trPr>
          <w:cnfStyle w:val="000000010000"/>
        </w:trPr>
        <w:tc>
          <w:tcPr>
            <w:cnfStyle w:val="001000000000"/>
            <w:tcW w:w="1842" w:type="dxa"/>
          </w:tcPr>
          <w:p w:rsidR="00A725A4" w:rsidRPr="00F67C8C" w:rsidRDefault="00A725A4">
            <w:pPr>
              <w:rPr>
                <w:b w:val="0"/>
              </w:rPr>
            </w:pPr>
            <w:r w:rsidRPr="00F67C8C">
              <w:rPr>
                <w:b w:val="0"/>
              </w:rPr>
              <w:t>4.10.2011</w:t>
            </w:r>
          </w:p>
        </w:tc>
        <w:tc>
          <w:tcPr>
            <w:tcW w:w="1842" w:type="dxa"/>
          </w:tcPr>
          <w:p w:rsidR="00A725A4" w:rsidRDefault="00A725A4">
            <w:pPr>
              <w:cnfStyle w:val="000000010000"/>
            </w:pPr>
            <w:r w:rsidRPr="00C00FCE">
              <w:t>Ritgrund</w:t>
            </w:r>
          </w:p>
        </w:tc>
        <w:tc>
          <w:tcPr>
            <w:tcW w:w="921" w:type="dxa"/>
          </w:tcPr>
          <w:p w:rsidR="00A725A4" w:rsidRDefault="00A725A4" w:rsidP="000A42C8">
            <w:pPr>
              <w:cnfStyle w:val="000000010000"/>
            </w:pPr>
            <w:r>
              <w:t>45</w:t>
            </w:r>
          </w:p>
        </w:tc>
        <w:tc>
          <w:tcPr>
            <w:tcW w:w="921" w:type="dxa"/>
          </w:tcPr>
          <w:p w:rsidR="00A725A4" w:rsidRDefault="00A725A4" w:rsidP="000A42C8">
            <w:pPr>
              <w:cnfStyle w:val="000000010000"/>
            </w:pPr>
            <w:r>
              <w:t>13</w:t>
            </w:r>
          </w:p>
        </w:tc>
        <w:tc>
          <w:tcPr>
            <w:tcW w:w="921" w:type="dxa"/>
          </w:tcPr>
          <w:p w:rsidR="00A725A4" w:rsidRDefault="00A725A4" w:rsidP="000A42C8">
            <w:pPr>
              <w:cnfStyle w:val="000000010000"/>
            </w:pPr>
            <w:r>
              <w:t>56</w:t>
            </w:r>
          </w:p>
        </w:tc>
        <w:tc>
          <w:tcPr>
            <w:tcW w:w="922" w:type="dxa"/>
          </w:tcPr>
          <w:p w:rsidR="00A725A4" w:rsidRDefault="00A725A4" w:rsidP="000A42C8">
            <w:pPr>
              <w:cnfStyle w:val="000000010000"/>
            </w:pPr>
            <w:r>
              <w:t>16</w:t>
            </w:r>
          </w:p>
        </w:tc>
        <w:tc>
          <w:tcPr>
            <w:tcW w:w="1843" w:type="dxa"/>
          </w:tcPr>
          <w:p w:rsidR="00A725A4" w:rsidRDefault="00A725A4" w:rsidP="000A42C8">
            <w:pPr>
              <w:cnfStyle w:val="000000010000"/>
            </w:pPr>
            <w:r>
              <w:t>29</w:t>
            </w:r>
          </w:p>
        </w:tc>
      </w:tr>
      <w:tr w:rsidR="00A725A4" w:rsidTr="00F67C8C">
        <w:trPr>
          <w:cnfStyle w:val="000000100000"/>
        </w:trPr>
        <w:tc>
          <w:tcPr>
            <w:cnfStyle w:val="001000000000"/>
            <w:tcW w:w="1842" w:type="dxa"/>
          </w:tcPr>
          <w:p w:rsidR="00A725A4" w:rsidRPr="00F67C8C" w:rsidRDefault="00A725A4">
            <w:pPr>
              <w:rPr>
                <w:b w:val="0"/>
              </w:rPr>
            </w:pPr>
            <w:r w:rsidRPr="00F67C8C">
              <w:rPr>
                <w:b w:val="0"/>
              </w:rPr>
              <w:t>11.10.2011</w:t>
            </w:r>
          </w:p>
        </w:tc>
        <w:tc>
          <w:tcPr>
            <w:tcW w:w="1842" w:type="dxa"/>
          </w:tcPr>
          <w:p w:rsidR="00A725A4" w:rsidRDefault="00A725A4">
            <w:pPr>
              <w:cnfStyle w:val="000000100000"/>
            </w:pPr>
            <w:r w:rsidRPr="00C00FCE">
              <w:t>Ritgrund</w:t>
            </w:r>
          </w:p>
        </w:tc>
        <w:tc>
          <w:tcPr>
            <w:tcW w:w="921" w:type="dxa"/>
          </w:tcPr>
          <w:p w:rsidR="00A725A4" w:rsidRDefault="00A725A4" w:rsidP="000A42C8">
            <w:pPr>
              <w:cnfStyle w:val="000000100000"/>
            </w:pPr>
            <w:r>
              <w:t>7</w:t>
            </w:r>
          </w:p>
        </w:tc>
        <w:tc>
          <w:tcPr>
            <w:tcW w:w="921" w:type="dxa"/>
          </w:tcPr>
          <w:p w:rsidR="00A725A4" w:rsidRDefault="00A725A4" w:rsidP="000A42C8">
            <w:pPr>
              <w:cnfStyle w:val="000000100000"/>
            </w:pPr>
            <w:r>
              <w:t>2</w:t>
            </w:r>
          </w:p>
        </w:tc>
        <w:tc>
          <w:tcPr>
            <w:tcW w:w="921" w:type="dxa"/>
          </w:tcPr>
          <w:p w:rsidR="00A725A4" w:rsidRDefault="00A725A4" w:rsidP="000A42C8">
            <w:pPr>
              <w:cnfStyle w:val="000000100000"/>
            </w:pPr>
            <w:r>
              <w:t>31</w:t>
            </w:r>
          </w:p>
        </w:tc>
        <w:tc>
          <w:tcPr>
            <w:tcW w:w="922" w:type="dxa"/>
          </w:tcPr>
          <w:p w:rsidR="00A725A4" w:rsidRDefault="00A725A4" w:rsidP="000A42C8">
            <w:pPr>
              <w:cnfStyle w:val="000000100000"/>
            </w:pPr>
            <w:r>
              <w:t>9</w:t>
            </w:r>
          </w:p>
        </w:tc>
        <w:tc>
          <w:tcPr>
            <w:tcW w:w="1843" w:type="dxa"/>
          </w:tcPr>
          <w:p w:rsidR="00A725A4" w:rsidRDefault="00A725A4" w:rsidP="000A42C8">
            <w:pPr>
              <w:cnfStyle w:val="000000100000"/>
            </w:pPr>
            <w:r>
              <w:t>11</w:t>
            </w:r>
          </w:p>
        </w:tc>
      </w:tr>
      <w:tr w:rsidR="00A725A4" w:rsidTr="00F67C8C">
        <w:trPr>
          <w:cnfStyle w:val="000000010000"/>
        </w:trPr>
        <w:tc>
          <w:tcPr>
            <w:cnfStyle w:val="001000000000"/>
            <w:tcW w:w="1842" w:type="dxa"/>
          </w:tcPr>
          <w:p w:rsidR="00A725A4" w:rsidRPr="00F67C8C" w:rsidRDefault="00A725A4">
            <w:pPr>
              <w:rPr>
                <w:b w:val="0"/>
              </w:rPr>
            </w:pPr>
            <w:r w:rsidRPr="00F67C8C">
              <w:rPr>
                <w:b w:val="0"/>
              </w:rPr>
              <w:t>15.10.2011</w:t>
            </w:r>
          </w:p>
        </w:tc>
        <w:tc>
          <w:tcPr>
            <w:tcW w:w="1842" w:type="dxa"/>
          </w:tcPr>
          <w:p w:rsidR="00A725A4" w:rsidRDefault="00A725A4">
            <w:pPr>
              <w:cnfStyle w:val="000000010000"/>
            </w:pPr>
            <w:r w:rsidRPr="00C00FCE">
              <w:t>Ritgrund</w:t>
            </w:r>
          </w:p>
        </w:tc>
        <w:tc>
          <w:tcPr>
            <w:tcW w:w="921" w:type="dxa"/>
          </w:tcPr>
          <w:p w:rsidR="00A725A4" w:rsidRDefault="00A725A4" w:rsidP="000A42C8">
            <w:pPr>
              <w:cnfStyle w:val="000000010000"/>
            </w:pPr>
            <w:r>
              <w:t>25</w:t>
            </w:r>
          </w:p>
        </w:tc>
        <w:tc>
          <w:tcPr>
            <w:tcW w:w="921" w:type="dxa"/>
          </w:tcPr>
          <w:p w:rsidR="00A725A4" w:rsidRDefault="00A725A4" w:rsidP="000A42C8">
            <w:pPr>
              <w:cnfStyle w:val="000000010000"/>
            </w:pPr>
            <w:r>
              <w:t>7</w:t>
            </w:r>
          </w:p>
        </w:tc>
        <w:tc>
          <w:tcPr>
            <w:tcW w:w="921" w:type="dxa"/>
          </w:tcPr>
          <w:p w:rsidR="00A725A4" w:rsidRDefault="00A725A4" w:rsidP="000A42C8">
            <w:pPr>
              <w:cnfStyle w:val="000000010000"/>
            </w:pPr>
            <w:r>
              <w:t>42</w:t>
            </w:r>
          </w:p>
        </w:tc>
        <w:tc>
          <w:tcPr>
            <w:tcW w:w="922" w:type="dxa"/>
          </w:tcPr>
          <w:p w:rsidR="00A725A4" w:rsidRDefault="00A725A4" w:rsidP="000A42C8">
            <w:pPr>
              <w:cnfStyle w:val="000000010000"/>
            </w:pPr>
            <w:r>
              <w:t>12</w:t>
            </w:r>
          </w:p>
        </w:tc>
        <w:tc>
          <w:tcPr>
            <w:tcW w:w="1843" w:type="dxa"/>
          </w:tcPr>
          <w:p w:rsidR="00A725A4" w:rsidRDefault="00A725A4" w:rsidP="000A42C8">
            <w:pPr>
              <w:cnfStyle w:val="000000010000"/>
            </w:pPr>
            <w:r>
              <w:t>19</w:t>
            </w:r>
          </w:p>
        </w:tc>
      </w:tr>
      <w:tr w:rsidR="00A725A4" w:rsidTr="00F67C8C">
        <w:trPr>
          <w:cnfStyle w:val="000000100000"/>
        </w:trPr>
        <w:tc>
          <w:tcPr>
            <w:cnfStyle w:val="001000000000"/>
            <w:tcW w:w="1842" w:type="dxa"/>
          </w:tcPr>
          <w:p w:rsidR="00A725A4" w:rsidRPr="00F67C8C" w:rsidRDefault="00A725A4">
            <w:pPr>
              <w:rPr>
                <w:b w:val="0"/>
              </w:rPr>
            </w:pPr>
            <w:r w:rsidRPr="00F67C8C">
              <w:rPr>
                <w:b w:val="0"/>
              </w:rPr>
              <w:t>22.10.2011</w:t>
            </w:r>
          </w:p>
        </w:tc>
        <w:tc>
          <w:tcPr>
            <w:tcW w:w="1842" w:type="dxa"/>
          </w:tcPr>
          <w:p w:rsidR="00A725A4" w:rsidRDefault="00A725A4">
            <w:pPr>
              <w:cnfStyle w:val="000000100000"/>
            </w:pPr>
            <w:r w:rsidRPr="00C00FCE">
              <w:t>Ritgrund</w:t>
            </w:r>
          </w:p>
        </w:tc>
        <w:tc>
          <w:tcPr>
            <w:tcW w:w="921" w:type="dxa"/>
          </w:tcPr>
          <w:p w:rsidR="00A725A4" w:rsidRDefault="00A725A4" w:rsidP="000A42C8">
            <w:pPr>
              <w:cnfStyle w:val="000000100000"/>
            </w:pPr>
            <w:r>
              <w:t>72</w:t>
            </w:r>
          </w:p>
        </w:tc>
        <w:tc>
          <w:tcPr>
            <w:tcW w:w="921" w:type="dxa"/>
          </w:tcPr>
          <w:p w:rsidR="00A725A4" w:rsidRDefault="00A725A4" w:rsidP="000A42C8">
            <w:pPr>
              <w:cnfStyle w:val="000000100000"/>
            </w:pPr>
            <w:r>
              <w:t>20</w:t>
            </w:r>
          </w:p>
        </w:tc>
        <w:tc>
          <w:tcPr>
            <w:tcW w:w="921" w:type="dxa"/>
          </w:tcPr>
          <w:p w:rsidR="00A725A4" w:rsidRDefault="00A725A4" w:rsidP="000A42C8">
            <w:pPr>
              <w:cnfStyle w:val="000000100000"/>
            </w:pPr>
            <w:r>
              <w:t>53</w:t>
            </w:r>
          </w:p>
        </w:tc>
        <w:tc>
          <w:tcPr>
            <w:tcW w:w="922" w:type="dxa"/>
          </w:tcPr>
          <w:p w:rsidR="00A725A4" w:rsidRDefault="00A725A4" w:rsidP="000A42C8">
            <w:pPr>
              <w:cnfStyle w:val="000000100000"/>
            </w:pPr>
            <w:r>
              <w:t>15</w:t>
            </w:r>
          </w:p>
        </w:tc>
        <w:tc>
          <w:tcPr>
            <w:tcW w:w="1843" w:type="dxa"/>
          </w:tcPr>
          <w:p w:rsidR="00A725A4" w:rsidRDefault="00A725A4" w:rsidP="000A42C8">
            <w:pPr>
              <w:cnfStyle w:val="000000100000"/>
            </w:pPr>
            <w:r>
              <w:t>35</w:t>
            </w:r>
          </w:p>
        </w:tc>
      </w:tr>
      <w:tr w:rsidR="00A725A4" w:rsidTr="00F67C8C">
        <w:trPr>
          <w:cnfStyle w:val="000000010000"/>
        </w:trPr>
        <w:tc>
          <w:tcPr>
            <w:cnfStyle w:val="001000000000"/>
            <w:tcW w:w="1842" w:type="dxa"/>
          </w:tcPr>
          <w:p w:rsidR="00A725A4" w:rsidRPr="00F67C8C" w:rsidRDefault="00A725A4">
            <w:pPr>
              <w:rPr>
                <w:b w:val="0"/>
              </w:rPr>
            </w:pPr>
            <w:r w:rsidRPr="00F67C8C">
              <w:rPr>
                <w:b w:val="0"/>
              </w:rPr>
              <w:t>25.10.2011</w:t>
            </w:r>
          </w:p>
        </w:tc>
        <w:tc>
          <w:tcPr>
            <w:tcW w:w="1842" w:type="dxa"/>
          </w:tcPr>
          <w:p w:rsidR="00A725A4" w:rsidRDefault="00A725A4">
            <w:pPr>
              <w:cnfStyle w:val="000000010000"/>
            </w:pPr>
            <w:r w:rsidRPr="00C00FCE">
              <w:t>Ritgrund</w:t>
            </w:r>
          </w:p>
        </w:tc>
        <w:tc>
          <w:tcPr>
            <w:tcW w:w="921" w:type="dxa"/>
          </w:tcPr>
          <w:p w:rsidR="00A725A4" w:rsidRDefault="00A725A4" w:rsidP="000A42C8">
            <w:pPr>
              <w:cnfStyle w:val="000000010000"/>
            </w:pPr>
            <w:r>
              <w:t>0</w:t>
            </w:r>
          </w:p>
        </w:tc>
        <w:tc>
          <w:tcPr>
            <w:tcW w:w="921" w:type="dxa"/>
          </w:tcPr>
          <w:p w:rsidR="00A725A4" w:rsidRDefault="00A725A4" w:rsidP="000A42C8">
            <w:pPr>
              <w:cnfStyle w:val="000000010000"/>
            </w:pPr>
            <w:r>
              <w:t>0*</w:t>
            </w:r>
          </w:p>
        </w:tc>
        <w:tc>
          <w:tcPr>
            <w:tcW w:w="921" w:type="dxa"/>
          </w:tcPr>
          <w:p w:rsidR="00A725A4" w:rsidRDefault="00A725A4" w:rsidP="000A42C8">
            <w:pPr>
              <w:cnfStyle w:val="000000010000"/>
            </w:pPr>
            <w:r>
              <w:t>0</w:t>
            </w:r>
          </w:p>
        </w:tc>
        <w:tc>
          <w:tcPr>
            <w:tcW w:w="922" w:type="dxa"/>
          </w:tcPr>
          <w:p w:rsidR="00A725A4" w:rsidRDefault="00A725A4" w:rsidP="000A42C8">
            <w:pPr>
              <w:cnfStyle w:val="000000010000"/>
            </w:pPr>
            <w:r>
              <w:t>0*</w:t>
            </w:r>
          </w:p>
        </w:tc>
        <w:tc>
          <w:tcPr>
            <w:tcW w:w="1843" w:type="dxa"/>
          </w:tcPr>
          <w:p w:rsidR="00A725A4" w:rsidRDefault="00A725A4" w:rsidP="000A42C8">
            <w:pPr>
              <w:cnfStyle w:val="000000010000"/>
            </w:pPr>
            <w:r>
              <w:t>0</w:t>
            </w:r>
          </w:p>
        </w:tc>
      </w:tr>
      <w:tr w:rsidR="00A725A4" w:rsidTr="00F67C8C">
        <w:trPr>
          <w:cnfStyle w:val="000000100000"/>
        </w:trPr>
        <w:tc>
          <w:tcPr>
            <w:cnfStyle w:val="001000000000"/>
            <w:tcW w:w="1842" w:type="dxa"/>
          </w:tcPr>
          <w:p w:rsidR="00A725A4" w:rsidRPr="00F67C8C" w:rsidRDefault="00A725A4">
            <w:pPr>
              <w:rPr>
                <w:b w:val="0"/>
              </w:rPr>
            </w:pPr>
            <w:r w:rsidRPr="00F67C8C">
              <w:rPr>
                <w:b w:val="0"/>
              </w:rPr>
              <w:t>31.10.2011</w:t>
            </w:r>
          </w:p>
        </w:tc>
        <w:tc>
          <w:tcPr>
            <w:tcW w:w="1842" w:type="dxa"/>
          </w:tcPr>
          <w:p w:rsidR="00A725A4" w:rsidRDefault="00A725A4">
            <w:pPr>
              <w:cnfStyle w:val="000000100000"/>
            </w:pPr>
            <w:r w:rsidRPr="00C00FCE">
              <w:t>Ritgrund</w:t>
            </w:r>
          </w:p>
        </w:tc>
        <w:tc>
          <w:tcPr>
            <w:tcW w:w="921" w:type="dxa"/>
          </w:tcPr>
          <w:p w:rsidR="00A725A4" w:rsidRDefault="00A725A4" w:rsidP="000A42C8">
            <w:pPr>
              <w:cnfStyle w:val="000000100000"/>
            </w:pPr>
            <w:r>
              <w:t>0</w:t>
            </w:r>
          </w:p>
        </w:tc>
        <w:tc>
          <w:tcPr>
            <w:tcW w:w="921" w:type="dxa"/>
          </w:tcPr>
          <w:p w:rsidR="00A725A4" w:rsidRDefault="00A725A4" w:rsidP="000A42C8">
            <w:pPr>
              <w:cnfStyle w:val="000000100000"/>
            </w:pPr>
            <w:r>
              <w:t>0*</w:t>
            </w:r>
          </w:p>
        </w:tc>
        <w:tc>
          <w:tcPr>
            <w:tcW w:w="921" w:type="dxa"/>
          </w:tcPr>
          <w:p w:rsidR="00A725A4" w:rsidRDefault="00A725A4" w:rsidP="000A42C8">
            <w:pPr>
              <w:cnfStyle w:val="000000100000"/>
            </w:pPr>
            <w:r>
              <w:t>19</w:t>
            </w:r>
          </w:p>
        </w:tc>
        <w:tc>
          <w:tcPr>
            <w:tcW w:w="922" w:type="dxa"/>
          </w:tcPr>
          <w:p w:rsidR="00A725A4" w:rsidRDefault="00A725A4" w:rsidP="000A42C8">
            <w:pPr>
              <w:cnfStyle w:val="000000100000"/>
            </w:pPr>
            <w:r>
              <w:t>5*</w:t>
            </w:r>
          </w:p>
        </w:tc>
        <w:tc>
          <w:tcPr>
            <w:tcW w:w="1843" w:type="dxa"/>
          </w:tcPr>
          <w:p w:rsidR="00A725A4" w:rsidRDefault="00A725A4" w:rsidP="000A42C8">
            <w:pPr>
              <w:cnfStyle w:val="000000100000"/>
            </w:pPr>
            <w:r>
              <w:t>5</w:t>
            </w:r>
          </w:p>
        </w:tc>
      </w:tr>
      <w:tr w:rsidR="00A725A4" w:rsidTr="00F67C8C">
        <w:trPr>
          <w:cnfStyle w:val="000000010000"/>
        </w:trPr>
        <w:tc>
          <w:tcPr>
            <w:cnfStyle w:val="001000000000"/>
            <w:tcW w:w="1842" w:type="dxa"/>
          </w:tcPr>
          <w:p w:rsidR="00A725A4" w:rsidRPr="00F67C8C" w:rsidRDefault="00A725A4">
            <w:pPr>
              <w:rPr>
                <w:b w:val="0"/>
              </w:rPr>
            </w:pPr>
            <w:r w:rsidRPr="00F67C8C">
              <w:rPr>
                <w:b w:val="0"/>
              </w:rPr>
              <w:t>1.11.2011</w:t>
            </w:r>
          </w:p>
        </w:tc>
        <w:tc>
          <w:tcPr>
            <w:tcW w:w="1842" w:type="dxa"/>
          </w:tcPr>
          <w:p w:rsidR="00A725A4" w:rsidRDefault="00A725A4">
            <w:pPr>
              <w:cnfStyle w:val="000000010000"/>
            </w:pPr>
            <w:r w:rsidRPr="00C00FCE">
              <w:t>Ritgrund</w:t>
            </w:r>
          </w:p>
        </w:tc>
        <w:tc>
          <w:tcPr>
            <w:tcW w:w="921" w:type="dxa"/>
          </w:tcPr>
          <w:p w:rsidR="00A725A4" w:rsidRDefault="00A725A4" w:rsidP="000A42C8">
            <w:pPr>
              <w:cnfStyle w:val="000000010000"/>
            </w:pPr>
            <w:r>
              <w:t>35</w:t>
            </w:r>
          </w:p>
        </w:tc>
        <w:tc>
          <w:tcPr>
            <w:tcW w:w="921" w:type="dxa"/>
          </w:tcPr>
          <w:p w:rsidR="00A725A4" w:rsidRDefault="00A725A4" w:rsidP="000A42C8">
            <w:pPr>
              <w:cnfStyle w:val="000000010000"/>
            </w:pPr>
            <w:r>
              <w:t>10*</w:t>
            </w:r>
          </w:p>
        </w:tc>
        <w:tc>
          <w:tcPr>
            <w:tcW w:w="921" w:type="dxa"/>
          </w:tcPr>
          <w:p w:rsidR="00A725A4" w:rsidRDefault="00A725A4" w:rsidP="000A42C8">
            <w:pPr>
              <w:cnfStyle w:val="000000010000"/>
            </w:pPr>
            <w:r>
              <w:t>45</w:t>
            </w:r>
          </w:p>
        </w:tc>
        <w:tc>
          <w:tcPr>
            <w:tcW w:w="922" w:type="dxa"/>
          </w:tcPr>
          <w:p w:rsidR="00A725A4" w:rsidRDefault="00A725A4" w:rsidP="000A42C8">
            <w:pPr>
              <w:cnfStyle w:val="000000010000"/>
            </w:pPr>
            <w:r>
              <w:t>13*</w:t>
            </w:r>
          </w:p>
        </w:tc>
        <w:tc>
          <w:tcPr>
            <w:tcW w:w="1843" w:type="dxa"/>
          </w:tcPr>
          <w:p w:rsidR="00A725A4" w:rsidRDefault="00A725A4" w:rsidP="000A42C8">
            <w:pPr>
              <w:cnfStyle w:val="000000010000"/>
            </w:pPr>
            <w:r>
              <w:t>23</w:t>
            </w:r>
          </w:p>
        </w:tc>
      </w:tr>
      <w:tr w:rsidR="00A725A4" w:rsidTr="00F67C8C">
        <w:trPr>
          <w:cnfStyle w:val="000000100000"/>
        </w:trPr>
        <w:tc>
          <w:tcPr>
            <w:cnfStyle w:val="001000000000"/>
            <w:tcW w:w="1842" w:type="dxa"/>
          </w:tcPr>
          <w:p w:rsidR="00A725A4" w:rsidRPr="00F67C8C" w:rsidRDefault="00A725A4">
            <w:pPr>
              <w:rPr>
                <w:b w:val="0"/>
              </w:rPr>
            </w:pPr>
            <w:r w:rsidRPr="00F67C8C">
              <w:rPr>
                <w:b w:val="0"/>
              </w:rPr>
              <w:t>3.11.2011</w:t>
            </w:r>
          </w:p>
        </w:tc>
        <w:tc>
          <w:tcPr>
            <w:tcW w:w="1842" w:type="dxa"/>
          </w:tcPr>
          <w:p w:rsidR="00A725A4" w:rsidRDefault="00A725A4">
            <w:pPr>
              <w:cnfStyle w:val="000000100000"/>
            </w:pPr>
            <w:r w:rsidRPr="00C00FCE">
              <w:t>Ritgrund</w:t>
            </w:r>
          </w:p>
        </w:tc>
        <w:tc>
          <w:tcPr>
            <w:tcW w:w="921" w:type="dxa"/>
          </w:tcPr>
          <w:p w:rsidR="00A725A4" w:rsidRDefault="00A725A4" w:rsidP="000A42C8">
            <w:pPr>
              <w:cnfStyle w:val="000000100000"/>
            </w:pPr>
            <w:r>
              <w:t>18</w:t>
            </w:r>
          </w:p>
        </w:tc>
        <w:tc>
          <w:tcPr>
            <w:tcW w:w="921" w:type="dxa"/>
          </w:tcPr>
          <w:p w:rsidR="00A725A4" w:rsidRDefault="00A725A4" w:rsidP="000A42C8">
            <w:pPr>
              <w:cnfStyle w:val="000000100000"/>
            </w:pPr>
            <w:r>
              <w:t>5</w:t>
            </w:r>
          </w:p>
        </w:tc>
        <w:tc>
          <w:tcPr>
            <w:tcW w:w="921" w:type="dxa"/>
          </w:tcPr>
          <w:p w:rsidR="00A725A4" w:rsidRDefault="00A725A4" w:rsidP="000A42C8">
            <w:pPr>
              <w:cnfStyle w:val="000000100000"/>
            </w:pPr>
            <w:r>
              <w:t>32</w:t>
            </w:r>
          </w:p>
        </w:tc>
        <w:tc>
          <w:tcPr>
            <w:tcW w:w="922" w:type="dxa"/>
          </w:tcPr>
          <w:p w:rsidR="00A725A4" w:rsidRDefault="00A725A4" w:rsidP="000A42C8">
            <w:pPr>
              <w:cnfStyle w:val="000000100000"/>
            </w:pPr>
            <w:r>
              <w:t>9</w:t>
            </w:r>
          </w:p>
        </w:tc>
        <w:tc>
          <w:tcPr>
            <w:tcW w:w="1843" w:type="dxa"/>
          </w:tcPr>
          <w:p w:rsidR="00A725A4" w:rsidRDefault="00A725A4" w:rsidP="000A42C8">
            <w:pPr>
              <w:cnfStyle w:val="000000100000"/>
            </w:pPr>
            <w:r>
              <w:t>14</w:t>
            </w:r>
          </w:p>
        </w:tc>
      </w:tr>
      <w:tr w:rsidR="00B16E7D" w:rsidTr="00F67C8C">
        <w:trPr>
          <w:cnfStyle w:val="000000010000"/>
        </w:trPr>
        <w:tc>
          <w:tcPr>
            <w:cnfStyle w:val="001000000000"/>
            <w:tcW w:w="1842" w:type="dxa"/>
          </w:tcPr>
          <w:p w:rsidR="00B16E7D" w:rsidRDefault="00A725A4">
            <w:r>
              <w:t>Totalt</w:t>
            </w:r>
          </w:p>
        </w:tc>
        <w:tc>
          <w:tcPr>
            <w:tcW w:w="1842" w:type="dxa"/>
          </w:tcPr>
          <w:p w:rsidR="00B16E7D" w:rsidRPr="000F7A3C" w:rsidRDefault="00B16E7D">
            <w:pPr>
              <w:cnfStyle w:val="000000010000"/>
            </w:pPr>
          </w:p>
        </w:tc>
        <w:tc>
          <w:tcPr>
            <w:tcW w:w="921" w:type="dxa"/>
          </w:tcPr>
          <w:p w:rsidR="00B16E7D" w:rsidRPr="00F67C8C" w:rsidRDefault="00A725A4" w:rsidP="000A42C8">
            <w:pPr>
              <w:cnfStyle w:val="000000010000"/>
              <w:rPr>
                <w:b/>
              </w:rPr>
            </w:pPr>
            <w:r w:rsidRPr="00F67C8C">
              <w:rPr>
                <w:b/>
              </w:rPr>
              <w:t>769</w:t>
            </w:r>
          </w:p>
        </w:tc>
        <w:tc>
          <w:tcPr>
            <w:tcW w:w="921" w:type="dxa"/>
          </w:tcPr>
          <w:p w:rsidR="00B16E7D" w:rsidRPr="00F67C8C" w:rsidRDefault="00A725A4" w:rsidP="000A42C8">
            <w:pPr>
              <w:cnfStyle w:val="000000010000"/>
              <w:rPr>
                <w:b/>
              </w:rPr>
            </w:pPr>
            <w:r w:rsidRPr="00F67C8C">
              <w:rPr>
                <w:b/>
              </w:rPr>
              <w:t>216,5</w:t>
            </w:r>
          </w:p>
        </w:tc>
        <w:tc>
          <w:tcPr>
            <w:tcW w:w="921" w:type="dxa"/>
          </w:tcPr>
          <w:p w:rsidR="00B16E7D" w:rsidRPr="00F67C8C" w:rsidRDefault="00A725A4" w:rsidP="000A42C8">
            <w:pPr>
              <w:cnfStyle w:val="000000010000"/>
              <w:rPr>
                <w:b/>
              </w:rPr>
            </w:pPr>
            <w:r w:rsidRPr="00F67C8C">
              <w:rPr>
                <w:b/>
              </w:rPr>
              <w:t>881</w:t>
            </w:r>
          </w:p>
        </w:tc>
        <w:tc>
          <w:tcPr>
            <w:tcW w:w="922" w:type="dxa"/>
          </w:tcPr>
          <w:p w:rsidR="00B16E7D" w:rsidRPr="00F67C8C" w:rsidRDefault="00A725A4" w:rsidP="000A42C8">
            <w:pPr>
              <w:cnfStyle w:val="000000010000"/>
              <w:rPr>
                <w:b/>
              </w:rPr>
            </w:pPr>
            <w:r w:rsidRPr="00F67C8C">
              <w:rPr>
                <w:b/>
              </w:rPr>
              <w:t>249,5</w:t>
            </w:r>
          </w:p>
        </w:tc>
        <w:tc>
          <w:tcPr>
            <w:tcW w:w="1843" w:type="dxa"/>
          </w:tcPr>
          <w:p w:rsidR="00B16E7D" w:rsidRPr="00F67C8C" w:rsidRDefault="00A725A4" w:rsidP="00D97C65">
            <w:pPr>
              <w:cnfStyle w:val="000000010000"/>
              <w:rPr>
                <w:b/>
              </w:rPr>
            </w:pPr>
            <w:r w:rsidRPr="00F67C8C">
              <w:rPr>
                <w:b/>
              </w:rPr>
              <w:t>4</w:t>
            </w:r>
            <w:r w:rsidR="00D97C65" w:rsidRPr="00F67C8C">
              <w:rPr>
                <w:b/>
              </w:rPr>
              <w:t>66</w:t>
            </w:r>
          </w:p>
        </w:tc>
      </w:tr>
    </w:tbl>
    <w:p w:rsidR="00CD79A6" w:rsidRDefault="00CD79A6" w:rsidP="000A42C8">
      <w:r>
        <w:lastRenderedPageBreak/>
        <w:t xml:space="preserve">Förutom </w:t>
      </w:r>
      <w:proofErr w:type="gramStart"/>
      <w:r>
        <w:t>ovannämnda</w:t>
      </w:r>
      <w:proofErr w:type="gramEnd"/>
      <w:r>
        <w:t xml:space="preserve"> test </w:t>
      </w:r>
      <w:r w:rsidR="00FF5F66">
        <w:t>hade vi för avsikt</w:t>
      </w:r>
      <w:r w:rsidR="00C01D29">
        <w:t xml:space="preserve"> att testa </w:t>
      </w:r>
      <w:proofErr w:type="spellStart"/>
      <w:r>
        <w:t>Fumunda</w:t>
      </w:r>
      <w:proofErr w:type="spellEnd"/>
      <w:r>
        <w:t xml:space="preserve"> </w:t>
      </w:r>
      <w:proofErr w:type="spellStart"/>
      <w:r w:rsidR="00FF5F66">
        <w:t>-</w:t>
      </w:r>
      <w:r>
        <w:t>pingers</w:t>
      </w:r>
      <w:proofErr w:type="spellEnd"/>
      <w:r>
        <w:t xml:space="preserve"> </w:t>
      </w:r>
      <w:r w:rsidR="00C01D29">
        <w:t xml:space="preserve">i ryssjefisket. </w:t>
      </w:r>
      <w:r w:rsidR="005A0A09">
        <w:t xml:space="preserve">Vi levererade </w:t>
      </w:r>
      <w:proofErr w:type="spellStart"/>
      <w:r w:rsidR="005A0A09">
        <w:t>pingers</w:t>
      </w:r>
      <w:proofErr w:type="spellEnd"/>
      <w:r w:rsidR="005A0A09">
        <w:t xml:space="preserve"> i augusti att sättas ut i och kring en </w:t>
      </w:r>
      <w:proofErr w:type="spellStart"/>
      <w:r w:rsidR="005A0A09">
        <w:t>sikfälla</w:t>
      </w:r>
      <w:proofErr w:type="spellEnd"/>
      <w:r w:rsidR="005A0A09">
        <w:t xml:space="preserve"> i </w:t>
      </w:r>
      <w:proofErr w:type="spellStart"/>
      <w:r w:rsidR="005A0A09">
        <w:t>Vexala</w:t>
      </w:r>
      <w:proofErr w:type="spellEnd"/>
      <w:r w:rsidR="005A0A09">
        <w:t xml:space="preserve">, Nykarleby. Testet blev dock inte av i och med att fiskaren som satte ut dem avbröt testet så gott som omedelbart. Orsaken var att han blev utan sik i fällan samtidigt som andra fiskare i området fick goda fångster. Han tolkade det så att de </w:t>
      </w:r>
      <w:proofErr w:type="spellStart"/>
      <w:r w:rsidR="005A0A09">
        <w:t>pingers</w:t>
      </w:r>
      <w:proofErr w:type="spellEnd"/>
      <w:r w:rsidR="005A0A09">
        <w:t xml:space="preserve"> han satt ut fungerade lockande på sälarna och skrämde bort dem.</w:t>
      </w:r>
    </w:p>
    <w:p w:rsidR="005A0A09" w:rsidRDefault="00E925B0" w:rsidP="000A42C8">
      <w:r>
        <w:t xml:space="preserve">Ytterligare testades en ny uppsättning </w:t>
      </w:r>
      <w:proofErr w:type="spellStart"/>
      <w:r>
        <w:t>Savewave</w:t>
      </w:r>
      <w:proofErr w:type="spellEnd"/>
      <w:r>
        <w:t xml:space="preserve"> </w:t>
      </w:r>
      <w:proofErr w:type="spellStart"/>
      <w:r>
        <w:t>pingers</w:t>
      </w:r>
      <w:proofErr w:type="spellEnd"/>
      <w:r>
        <w:t xml:space="preserve"> i nätfisket 2012 av fiskaren i </w:t>
      </w:r>
      <w:proofErr w:type="spellStart"/>
      <w:r>
        <w:t>Iskmo</w:t>
      </w:r>
      <w:proofErr w:type="spellEnd"/>
      <w:r>
        <w:t xml:space="preserve">. Vi hade fört diskussioner med leverantören av dessa </w:t>
      </w:r>
      <w:proofErr w:type="spellStart"/>
      <w:r>
        <w:t>pingers</w:t>
      </w:r>
      <w:proofErr w:type="spellEnd"/>
      <w:r>
        <w:t xml:space="preserve"> och önskat att de skulle</w:t>
      </w:r>
      <w:r w:rsidR="00FE311D">
        <w:t xml:space="preserve"> förbättra batteriets livslängd i dem. De </w:t>
      </w:r>
      <w:proofErr w:type="spellStart"/>
      <w:r w:rsidR="00FE311D">
        <w:t>pingers</w:t>
      </w:r>
      <w:proofErr w:type="spellEnd"/>
      <w:r w:rsidR="00FE311D">
        <w:t xml:space="preserve"> som vi fick för försöket 2012 var dock av samma version som tidigare, och i försöket 2012 höll batteriet en ännu kortare tid än i försöket 2010. </w:t>
      </w:r>
      <w:r w:rsidR="009E77E8">
        <w:t xml:space="preserve">Med det nya testet med </w:t>
      </w:r>
      <w:proofErr w:type="spellStart"/>
      <w:r w:rsidR="009E77E8">
        <w:t>Savewave</w:t>
      </w:r>
      <w:proofErr w:type="spellEnd"/>
      <w:r w:rsidR="009E77E8">
        <w:t xml:space="preserve"> ville vi kontrollera om resultaten vi fick 2010 var en slump eller om dessa </w:t>
      </w:r>
      <w:proofErr w:type="spellStart"/>
      <w:r w:rsidR="009E77E8">
        <w:t>pingers</w:t>
      </w:r>
      <w:proofErr w:type="spellEnd"/>
      <w:r w:rsidR="009E77E8">
        <w:t xml:space="preserve"> verkligen har en inverkan på sälarna. På basen av de korta försök fiskaren kunde göra är han övertygad om att dessa </w:t>
      </w:r>
      <w:proofErr w:type="spellStart"/>
      <w:r w:rsidR="009E77E8">
        <w:t>pingers</w:t>
      </w:r>
      <w:proofErr w:type="spellEnd"/>
      <w:r w:rsidR="009E77E8">
        <w:t xml:space="preserve"> har en avskräckande effekt på sälarna.</w:t>
      </w:r>
    </w:p>
    <w:p w:rsidR="005153D5" w:rsidRDefault="005153D5" w:rsidP="005153D5">
      <w:pPr>
        <w:pStyle w:val="Rubrik2"/>
      </w:pPr>
      <w:r>
        <w:t>Slutsatser av försöken</w:t>
      </w:r>
    </w:p>
    <w:p w:rsidR="005153D5" w:rsidRDefault="005E7578" w:rsidP="000A42C8">
      <w:r>
        <w:t xml:space="preserve">När man försöker dra slutsatser av de utförda testerna med </w:t>
      </w:r>
      <w:proofErr w:type="spellStart"/>
      <w:r>
        <w:t>pingers</w:t>
      </w:r>
      <w:proofErr w:type="spellEnd"/>
      <w:r>
        <w:t xml:space="preserve"> är det viktigt att notera att upplägget av testerna inte fyller några vetenskapliga krav. Å andra sidan är testerna betydligt mer omfattande än de få försök som fiskare tidigare utfört i Finland. På basen av de tester som gjordes verkar </w:t>
      </w:r>
      <w:proofErr w:type="spellStart"/>
      <w:r>
        <w:t>Fumunda</w:t>
      </w:r>
      <w:proofErr w:type="spellEnd"/>
      <w:r>
        <w:t xml:space="preserve"> och </w:t>
      </w:r>
      <w:proofErr w:type="spellStart"/>
      <w:r>
        <w:t>Aquamark</w:t>
      </w:r>
      <w:proofErr w:type="spellEnd"/>
      <w:r>
        <w:t xml:space="preserve"> </w:t>
      </w:r>
      <w:proofErr w:type="gramStart"/>
      <w:r>
        <w:t>–</w:t>
      </w:r>
      <w:proofErr w:type="spellStart"/>
      <w:r>
        <w:t>pingers</w:t>
      </w:r>
      <w:proofErr w:type="spellEnd"/>
      <w:proofErr w:type="gramEnd"/>
      <w:r>
        <w:t xml:space="preserve"> inte ha någon inverkan </w:t>
      </w:r>
      <w:r w:rsidR="003A1A14">
        <w:t xml:space="preserve">alls </w:t>
      </w:r>
      <w:r>
        <w:t xml:space="preserve">på gråsälars </w:t>
      </w:r>
      <w:r w:rsidR="0029786B">
        <w:t>beteende</w:t>
      </w:r>
      <w:r>
        <w:t xml:space="preserve"> vid näten. </w:t>
      </w:r>
      <w:r w:rsidR="00A02E0D">
        <w:t xml:space="preserve">Åtminstone testet med </w:t>
      </w:r>
      <w:proofErr w:type="spellStart"/>
      <w:r w:rsidR="00A02E0D">
        <w:t>Aquamark</w:t>
      </w:r>
      <w:proofErr w:type="spellEnd"/>
      <w:r w:rsidR="00A02E0D">
        <w:t xml:space="preserve"> </w:t>
      </w:r>
      <w:proofErr w:type="gramStart"/>
      <w:r w:rsidR="00A02E0D">
        <w:t>–</w:t>
      </w:r>
      <w:proofErr w:type="spellStart"/>
      <w:r w:rsidR="00A02E0D">
        <w:t>pingers</w:t>
      </w:r>
      <w:proofErr w:type="spellEnd"/>
      <w:proofErr w:type="gramEnd"/>
      <w:r w:rsidR="00A02E0D">
        <w:t xml:space="preserve"> var så pass många, att man kan dra en försiktig slutsats att </w:t>
      </w:r>
      <w:r w:rsidR="0029786B">
        <w:t>så är fallet</w:t>
      </w:r>
      <w:r w:rsidR="00A02E0D">
        <w:t xml:space="preserve">. </w:t>
      </w:r>
      <w:r>
        <w:t xml:space="preserve">Däremot verkar det som om </w:t>
      </w:r>
      <w:proofErr w:type="spellStart"/>
      <w:r>
        <w:t>Savewave</w:t>
      </w:r>
      <w:proofErr w:type="spellEnd"/>
      <w:r>
        <w:t xml:space="preserve"> </w:t>
      </w:r>
      <w:proofErr w:type="gramStart"/>
      <w:r>
        <w:t>–</w:t>
      </w:r>
      <w:proofErr w:type="spellStart"/>
      <w:r>
        <w:t>pingers</w:t>
      </w:r>
      <w:proofErr w:type="spellEnd"/>
      <w:proofErr w:type="gramEnd"/>
      <w:r>
        <w:t xml:space="preserve"> skulle ha så pass störande inverkan på gråsälarna, att de hellre väljer att vittja nät</w:t>
      </w:r>
      <w:r w:rsidR="003A1A14">
        <w:t xml:space="preserve"> utan </w:t>
      </w:r>
      <w:proofErr w:type="spellStart"/>
      <w:r w:rsidR="003A1A14">
        <w:t>pingers</w:t>
      </w:r>
      <w:proofErr w:type="spellEnd"/>
      <w:r w:rsidR="003A1A14">
        <w:t xml:space="preserve"> än nät som har </w:t>
      </w:r>
      <w:proofErr w:type="spellStart"/>
      <w:r w:rsidR="003A1A14">
        <w:t>pingers</w:t>
      </w:r>
      <w:proofErr w:type="spellEnd"/>
      <w:r w:rsidR="003A1A14">
        <w:t xml:space="preserve">. </w:t>
      </w:r>
      <w:r w:rsidR="00E65151">
        <w:t xml:space="preserve">Att sälarna även vittjar näten med </w:t>
      </w:r>
      <w:proofErr w:type="spellStart"/>
      <w:r w:rsidR="00E65151">
        <w:t>pingers</w:t>
      </w:r>
      <w:proofErr w:type="spellEnd"/>
      <w:r w:rsidR="00E65151">
        <w:t xml:space="preserve"> antyds av de hål i näten som sälarna orsakar. </w:t>
      </w:r>
      <w:r w:rsidR="003A1A14">
        <w:t xml:space="preserve">Sannolikt är det så, att om alla nätlänkar skulle vara försedda med </w:t>
      </w:r>
      <w:proofErr w:type="spellStart"/>
      <w:r w:rsidR="003A1A14">
        <w:t>pingers</w:t>
      </w:r>
      <w:proofErr w:type="spellEnd"/>
      <w:r w:rsidR="003A1A14">
        <w:t xml:space="preserve"> skulle gråsälen ändå vittja näten oberoende av den störande inverkan </w:t>
      </w:r>
      <w:proofErr w:type="spellStart"/>
      <w:r w:rsidR="003A1A14">
        <w:t>pingers</w:t>
      </w:r>
      <w:proofErr w:type="spellEnd"/>
      <w:r w:rsidR="003A1A14">
        <w:t xml:space="preserve"> har. </w:t>
      </w:r>
      <w:r>
        <w:t xml:space="preserve"> </w:t>
      </w:r>
    </w:p>
    <w:p w:rsidR="003A1A14" w:rsidRDefault="00FF7F28" w:rsidP="000A42C8">
      <w:r>
        <w:t>Ingen jämförelse har gjorts av fångsterna i testen med fångster i andra områden. Dels för att detta inte varit försökens målsättning, och dels för att det i dagens läge är svårt att göra jämförelser i fisket inom olika områden beroende på sälarnas inverkan på fångsterna. Fångstansträngningen i dagens korta fiske</w:t>
      </w:r>
      <w:r w:rsidR="00680BFD">
        <w:t xml:space="preserve"> (doppfisk</w:t>
      </w:r>
      <w:r w:rsidR="00637042">
        <w:t>e</w:t>
      </w:r>
      <w:r w:rsidR="00680BFD">
        <w:t xml:space="preserve">) är </w:t>
      </w:r>
      <w:r w:rsidR="003A6308">
        <w:t xml:space="preserve">även </w:t>
      </w:r>
      <w:r w:rsidR="00680BFD">
        <w:t>svårjämförbar med tidigare års fiske (fångstdygn).</w:t>
      </w:r>
    </w:p>
    <w:p w:rsidR="00361C93" w:rsidRDefault="00ED4ED1" w:rsidP="000A42C8">
      <w:r>
        <w:t xml:space="preserve">Från det första testet 2010 med </w:t>
      </w:r>
      <w:proofErr w:type="spellStart"/>
      <w:r>
        <w:t>Sawewave</w:t>
      </w:r>
      <w:proofErr w:type="spellEnd"/>
      <w:r>
        <w:t xml:space="preserve"> </w:t>
      </w:r>
      <w:proofErr w:type="gramStart"/>
      <w:r>
        <w:t>–</w:t>
      </w:r>
      <w:proofErr w:type="spellStart"/>
      <w:r>
        <w:t>pingers</w:t>
      </w:r>
      <w:proofErr w:type="spellEnd"/>
      <w:proofErr w:type="gramEnd"/>
      <w:r>
        <w:t xml:space="preserve"> ser man att fångsterna i nätlänkarna med </w:t>
      </w:r>
      <w:proofErr w:type="spellStart"/>
      <w:r>
        <w:t>pingers</w:t>
      </w:r>
      <w:proofErr w:type="spellEnd"/>
      <w:r>
        <w:t xml:space="preserve"> var nästan dubbelt större än i den dubbla nätmängden i länkarna utan </w:t>
      </w:r>
      <w:proofErr w:type="spellStart"/>
      <w:r>
        <w:t>pingers</w:t>
      </w:r>
      <w:proofErr w:type="spellEnd"/>
      <w:r>
        <w:t xml:space="preserve"> (tabell 2). </w:t>
      </w:r>
      <w:r w:rsidR="0094311F">
        <w:t xml:space="preserve">Tolkningen av resultatet försvåras av flera faktorer. I början av testperioden kom det överlag mycket bra med sik i alla nät. Fisket stördes i början även mycket av kringdrivande algsjok som fastnade i näten. Dessutom slutade de använda </w:t>
      </w:r>
      <w:proofErr w:type="spellStart"/>
      <w:r w:rsidR="0094311F">
        <w:t>pingers</w:t>
      </w:r>
      <w:proofErr w:type="spellEnd"/>
      <w:r w:rsidR="0094311F">
        <w:t xml:space="preserve"> att fungera en efter en vilket inverkade </w:t>
      </w:r>
      <w:r w:rsidR="003A6308">
        <w:t>speciellt i</w:t>
      </w:r>
      <w:r w:rsidR="0094311F">
        <w:t xml:space="preserve"> slutskedet av testet. </w:t>
      </w:r>
      <w:r w:rsidR="00D77399">
        <w:t>I början av testperioden inverkade de ytters</w:t>
      </w:r>
      <w:r w:rsidR="003A6308">
        <w:t>t</w:t>
      </w:r>
      <w:r w:rsidR="00D77399">
        <w:t xml:space="preserve"> placerade </w:t>
      </w:r>
      <w:proofErr w:type="spellStart"/>
      <w:r w:rsidR="00D77399">
        <w:t>pingers</w:t>
      </w:r>
      <w:proofErr w:type="spellEnd"/>
      <w:r w:rsidR="00D77399">
        <w:t xml:space="preserve"> sannolikt delvis även på fångsten i näten utan </w:t>
      </w:r>
      <w:proofErr w:type="spellStart"/>
      <w:r w:rsidR="00D77399">
        <w:t>pingers</w:t>
      </w:r>
      <w:proofErr w:type="spellEnd"/>
      <w:r w:rsidR="00D77399">
        <w:t xml:space="preserve">. </w:t>
      </w:r>
      <w:r w:rsidR="0094311F">
        <w:t>Resultatet visar att fångst</w:t>
      </w:r>
      <w:r w:rsidR="00361C93">
        <w:t xml:space="preserve">en i tunnan (60 nät) med </w:t>
      </w:r>
      <w:proofErr w:type="spellStart"/>
      <w:r w:rsidR="00361C93">
        <w:t>pingers</w:t>
      </w:r>
      <w:proofErr w:type="spellEnd"/>
      <w:r w:rsidR="00361C93">
        <w:t xml:space="preserve"> under 15 fångsttillfällen av 19 var större än i en tunna (60 nät) utan </w:t>
      </w:r>
      <w:proofErr w:type="spellStart"/>
      <w:r w:rsidR="00361C93">
        <w:t>pingers</w:t>
      </w:r>
      <w:proofErr w:type="spellEnd"/>
      <w:r w:rsidR="00361C93">
        <w:t xml:space="preserve">. </w:t>
      </w:r>
      <w:r w:rsidR="003A6308">
        <w:t>Av de fyra fångsttillfällen nät</w:t>
      </w:r>
      <w:r w:rsidR="00361C93">
        <w:t xml:space="preserve">fångsterna var lika eller större i tunnan utan </w:t>
      </w:r>
      <w:proofErr w:type="spellStart"/>
      <w:r w:rsidR="00361C93">
        <w:t>pingers</w:t>
      </w:r>
      <w:proofErr w:type="spellEnd"/>
      <w:r w:rsidR="00361C93">
        <w:t xml:space="preserve"> är två tillfällen i slutet av testperioden, när endast ett fåtal </w:t>
      </w:r>
      <w:proofErr w:type="spellStart"/>
      <w:r w:rsidR="00361C93">
        <w:t>pingers</w:t>
      </w:r>
      <w:proofErr w:type="spellEnd"/>
      <w:r w:rsidR="00361C93">
        <w:t xml:space="preserve"> mera var i användning. </w:t>
      </w:r>
    </w:p>
    <w:p w:rsidR="00680BFD" w:rsidRDefault="00613370" w:rsidP="000A42C8">
      <w:r>
        <w:t xml:space="preserve">Kan man då förvänta sig någon ekonomi av att använda </w:t>
      </w:r>
      <w:proofErr w:type="spellStart"/>
      <w:r>
        <w:t>pingers</w:t>
      </w:r>
      <w:proofErr w:type="spellEnd"/>
      <w:r>
        <w:t xml:space="preserve"> i nätfiske? I testfisket 2010 med </w:t>
      </w:r>
      <w:proofErr w:type="spellStart"/>
      <w:r>
        <w:t>Sawewave</w:t>
      </w:r>
      <w:proofErr w:type="spellEnd"/>
      <w:r>
        <w:t xml:space="preserve"> </w:t>
      </w:r>
      <w:proofErr w:type="spellStart"/>
      <w:r>
        <w:t>pingers</w:t>
      </w:r>
      <w:proofErr w:type="spellEnd"/>
      <w:r>
        <w:t xml:space="preserve"> var fångsten i tunnan med </w:t>
      </w:r>
      <w:proofErr w:type="spellStart"/>
      <w:r>
        <w:t>pingers</w:t>
      </w:r>
      <w:proofErr w:type="spellEnd"/>
      <w:r>
        <w:t xml:space="preserve"> under 19 fisketillfällen totalt 243 kg, medan fångsten i en motsvarande tunna utan </w:t>
      </w:r>
      <w:proofErr w:type="spellStart"/>
      <w:r>
        <w:t>pingers</w:t>
      </w:r>
      <w:proofErr w:type="spellEnd"/>
      <w:r>
        <w:t xml:space="preserve"> var ca 70 kg</w:t>
      </w:r>
      <w:r w:rsidR="003A6308">
        <w:t xml:space="preserve"> (två tunnor 140 kg)</w:t>
      </w:r>
      <w:r>
        <w:t xml:space="preserve">. Med ett medelpris på siken på 4,50 €/kg och beaktande av kostnaden för använda </w:t>
      </w:r>
      <w:proofErr w:type="spellStart"/>
      <w:r>
        <w:t>pingers</w:t>
      </w:r>
      <w:proofErr w:type="spellEnd"/>
      <w:r>
        <w:t xml:space="preserve"> på ca 600 €, var intäkterna från tunnan med </w:t>
      </w:r>
      <w:proofErr w:type="spellStart"/>
      <w:r>
        <w:t>pingers</w:t>
      </w:r>
      <w:proofErr w:type="spellEnd"/>
      <w:r>
        <w:t xml:space="preserve"> </w:t>
      </w:r>
      <w:r w:rsidR="00A11BB5">
        <w:t>ungefär</w:t>
      </w:r>
      <w:r>
        <w:t xml:space="preserve"> </w:t>
      </w:r>
      <w:r w:rsidR="00A11BB5">
        <w:t>2</w:t>
      </w:r>
      <w:r>
        <w:t xml:space="preserve">00 € större än för tunnan utan </w:t>
      </w:r>
      <w:proofErr w:type="spellStart"/>
      <w:r>
        <w:t>pingers</w:t>
      </w:r>
      <w:proofErr w:type="spellEnd"/>
      <w:r>
        <w:t xml:space="preserve">. Ifall man antar att </w:t>
      </w:r>
      <w:r w:rsidR="003A39FB">
        <w:t>fiskaren</w:t>
      </w:r>
      <w:r>
        <w:t xml:space="preserve"> </w:t>
      </w:r>
      <w:r>
        <w:lastRenderedPageBreak/>
        <w:t xml:space="preserve">kunde </w:t>
      </w:r>
      <w:r w:rsidR="003A39FB">
        <w:t xml:space="preserve">ha </w:t>
      </w:r>
      <w:r>
        <w:t>skydda</w:t>
      </w:r>
      <w:r w:rsidR="003A39FB">
        <w:t>t</w:t>
      </w:r>
      <w:r>
        <w:t xml:space="preserve"> hälften av sitt nätfiske </w:t>
      </w:r>
      <w:r w:rsidR="003A39FB">
        <w:t xml:space="preserve">från gråsälarna genom att använda </w:t>
      </w:r>
      <w:r w:rsidR="009F7AE5">
        <w:t xml:space="preserve">fler </w:t>
      </w:r>
      <w:proofErr w:type="spellStart"/>
      <w:r w:rsidR="003A39FB">
        <w:t>pingers</w:t>
      </w:r>
      <w:proofErr w:type="spellEnd"/>
      <w:r w:rsidR="003A39FB">
        <w:t xml:space="preserve">, och fångsterna i fiskarens alla använda nät skulle ha motsvarat </w:t>
      </w:r>
      <w:r w:rsidR="003A6308">
        <w:t>fångsten</w:t>
      </w:r>
      <w:r w:rsidR="003A39FB">
        <w:t xml:space="preserve"> i testlänkarna, skulle </w:t>
      </w:r>
      <w:proofErr w:type="spellStart"/>
      <w:r w:rsidR="003A39FB">
        <w:t>sikfångsten</w:t>
      </w:r>
      <w:proofErr w:type="spellEnd"/>
      <w:r w:rsidR="003A39FB">
        <w:t xml:space="preserve"> med </w:t>
      </w:r>
      <w:proofErr w:type="spellStart"/>
      <w:r w:rsidR="003A39FB">
        <w:t>pingers</w:t>
      </w:r>
      <w:proofErr w:type="spellEnd"/>
      <w:r w:rsidR="003A39FB">
        <w:t xml:space="preserve"> ha gett ca </w:t>
      </w:r>
      <w:r w:rsidR="00A11BB5">
        <w:t>8</w:t>
      </w:r>
      <w:r w:rsidR="003A39FB">
        <w:t>200 – 1</w:t>
      </w:r>
      <w:r w:rsidR="00A11BB5">
        <w:t>0</w:t>
      </w:r>
      <w:r w:rsidR="003A39FB">
        <w:t xml:space="preserve">00 € större intäkter för drygt en månads fiske i augusti-september. Det är förstås omöjligt att säga hur stor del av fångsten det är möjligt att skydda genom att använda </w:t>
      </w:r>
      <w:proofErr w:type="spellStart"/>
      <w:r w:rsidR="003A39FB">
        <w:t>pingers</w:t>
      </w:r>
      <w:proofErr w:type="spellEnd"/>
      <w:r w:rsidR="003A39FB">
        <w:t xml:space="preserve">, så ovanstående siffror är således hypotetiska. </w:t>
      </w:r>
    </w:p>
    <w:p w:rsidR="006D59FD" w:rsidRDefault="006D59FD" w:rsidP="009C507E">
      <w:r>
        <w:t xml:space="preserve">En allmän erfarenhet som fiskaren har från testfisket är, att näten med </w:t>
      </w:r>
      <w:proofErr w:type="spellStart"/>
      <w:r>
        <w:t>pingers</w:t>
      </w:r>
      <w:proofErr w:type="spellEnd"/>
      <w:r>
        <w:t xml:space="preserve"> hade betydligt mindre hål orsakad av säl än jämförelsenäten. Även detta är en positiv erfarenhet av att använda </w:t>
      </w:r>
      <w:proofErr w:type="spellStart"/>
      <w:r>
        <w:t>pingers</w:t>
      </w:r>
      <w:proofErr w:type="spellEnd"/>
      <w:r>
        <w:t xml:space="preserve">, och det har kanske en större ekonomisk betydelse än enbart förbättrade fångster. När hållbarheten för näten tidigare var tre år, måste fiskaren numera förnya näten årligen på grund av sälarna. Det säger sig självt att om kostnaderna i nätfisket kunde sänkas så att näten behövde förnyas t.ex. vartannat år, skulle lönsamheten i fisket förbättras </w:t>
      </w:r>
      <w:r w:rsidR="009C507E">
        <w:t>avsevärt</w:t>
      </w:r>
      <w:r>
        <w:t>.</w:t>
      </w:r>
      <w:r w:rsidR="00A02E0D">
        <w:t xml:space="preserve"> Fiskaren förnyar i dagens läge en uppsättning </w:t>
      </w:r>
      <w:proofErr w:type="spellStart"/>
      <w:r w:rsidR="00A907ED">
        <w:t>sik</w:t>
      </w:r>
      <w:r w:rsidR="00A02E0D">
        <w:t>nät</w:t>
      </w:r>
      <w:proofErr w:type="spellEnd"/>
      <w:r w:rsidR="00A02E0D">
        <w:t xml:space="preserve"> på 600 </w:t>
      </w:r>
      <w:proofErr w:type="spellStart"/>
      <w:r w:rsidR="00A02E0D">
        <w:t>st</w:t>
      </w:r>
      <w:proofErr w:type="spellEnd"/>
      <w:r w:rsidR="00A02E0D">
        <w:t xml:space="preserve"> årligen. </w:t>
      </w:r>
    </w:p>
    <w:p w:rsidR="00A02E0D" w:rsidRDefault="00A02E0D" w:rsidP="009C507E">
      <w:r>
        <w:t xml:space="preserve">För att </w:t>
      </w:r>
      <w:proofErr w:type="spellStart"/>
      <w:r>
        <w:t>pingers</w:t>
      </w:r>
      <w:proofErr w:type="spellEnd"/>
      <w:r>
        <w:t xml:space="preserve"> skall ha en tydlig positiv inverkan på lönsamheten i </w:t>
      </w:r>
      <w:proofErr w:type="spellStart"/>
      <w:r>
        <w:t>siknätfisket</w:t>
      </w:r>
      <w:proofErr w:type="spellEnd"/>
      <w:r>
        <w:t xml:space="preserve"> genom att störa gråsälarnas beteende vid näten, borde batteriet livslängd i </w:t>
      </w:r>
      <w:proofErr w:type="spellStart"/>
      <w:r>
        <w:t>Sawewave</w:t>
      </w:r>
      <w:proofErr w:type="spellEnd"/>
      <w:r>
        <w:t xml:space="preserve"> </w:t>
      </w:r>
      <w:proofErr w:type="gramStart"/>
      <w:r>
        <w:t>–</w:t>
      </w:r>
      <w:proofErr w:type="spellStart"/>
      <w:r>
        <w:t>pingers</w:t>
      </w:r>
      <w:proofErr w:type="spellEnd"/>
      <w:proofErr w:type="gramEnd"/>
      <w:r>
        <w:t xml:space="preserve"> förbättras. Detta för att inte behöva köpa nya </w:t>
      </w:r>
      <w:proofErr w:type="spellStart"/>
      <w:r>
        <w:t>pingers</w:t>
      </w:r>
      <w:proofErr w:type="spellEnd"/>
      <w:r>
        <w:t xml:space="preserve"> för ofta och för att kunna använda dem under hela nätfiskesäsongen. Ytterligare borde batteriet vara utbytbart av både lönsamhets- och miljöskäl. </w:t>
      </w:r>
      <w:r w:rsidR="00786F51">
        <w:t xml:space="preserve">Testet har visat på en liten möjlighet att skydda en del av nätfisket, och att det finns möjligheter att </w:t>
      </w:r>
      <w:proofErr w:type="gramStart"/>
      <w:r w:rsidR="00786F51">
        <w:t>bibehålla</w:t>
      </w:r>
      <w:proofErr w:type="gramEnd"/>
      <w:r w:rsidR="00786F51">
        <w:t xml:space="preserve"> ett visst nätfiske trots mycket säl i området</w:t>
      </w:r>
      <w:r w:rsidR="00A907ED">
        <w:t xml:space="preserve"> där man fiskar</w:t>
      </w:r>
      <w:r w:rsidR="00786F51">
        <w:t xml:space="preserve">. </w:t>
      </w:r>
      <w:r>
        <w:t xml:space="preserve"> </w:t>
      </w:r>
    </w:p>
    <w:p w:rsidR="009C507E" w:rsidRDefault="009C507E" w:rsidP="009C507E"/>
    <w:p w:rsidR="00A907ED" w:rsidRDefault="00A907ED" w:rsidP="009C507E"/>
    <w:p w:rsidR="00A907ED" w:rsidRDefault="00A907ED" w:rsidP="009C507E"/>
    <w:p w:rsidR="00DD1402" w:rsidRDefault="00DD1402" w:rsidP="00667850">
      <w:pPr>
        <w:pStyle w:val="Rubrik2"/>
      </w:pPr>
      <w:r>
        <w:t>Källor:</w:t>
      </w:r>
    </w:p>
    <w:p w:rsidR="00C06DC3" w:rsidRDefault="00A62B11" w:rsidP="009C507E">
      <w:pPr>
        <w:rPr>
          <w:lang w:val="en-US"/>
        </w:rPr>
      </w:pPr>
      <w:proofErr w:type="spellStart"/>
      <w:r w:rsidRPr="00A62B11">
        <w:rPr>
          <w:lang w:val="en-US"/>
        </w:rPr>
        <w:t>Carretta</w:t>
      </w:r>
      <w:proofErr w:type="spellEnd"/>
      <w:r w:rsidRPr="00A62B11">
        <w:rPr>
          <w:lang w:val="en-US"/>
        </w:rPr>
        <w:t xml:space="preserve">, J.V., Barlow, J.: Long-term effectiveness, failure rates, </w:t>
      </w:r>
      <w:proofErr w:type="gramStart"/>
      <w:r w:rsidRPr="00A62B11">
        <w:rPr>
          <w:lang w:val="en-US"/>
        </w:rPr>
        <w:t>and ”</w:t>
      </w:r>
      <w:proofErr w:type="gramEnd"/>
      <w:r w:rsidRPr="00A62B11">
        <w:rPr>
          <w:lang w:val="en-US"/>
        </w:rPr>
        <w:t xml:space="preserve">dinner bell” properties of acoustic </w:t>
      </w:r>
      <w:proofErr w:type="spellStart"/>
      <w:r w:rsidRPr="00A62B11">
        <w:rPr>
          <w:lang w:val="en-US"/>
        </w:rPr>
        <w:t>pingers</w:t>
      </w:r>
      <w:proofErr w:type="spellEnd"/>
      <w:r w:rsidRPr="00A62B11">
        <w:rPr>
          <w:lang w:val="en-US"/>
        </w:rPr>
        <w:t xml:space="preserve"> in a gillnet fishery</w:t>
      </w:r>
      <w:r w:rsidR="00A36CAE">
        <w:rPr>
          <w:lang w:val="en-US"/>
        </w:rPr>
        <w:t>. Marine Technology Society Journal, Informational Report 1, Mar</w:t>
      </w:r>
      <w:r w:rsidR="00060504">
        <w:rPr>
          <w:lang w:val="en-US"/>
        </w:rPr>
        <w:t>ch</w:t>
      </w:r>
      <w:r w:rsidR="00A36CAE">
        <w:rPr>
          <w:lang w:val="en-US"/>
        </w:rPr>
        <w:t xml:space="preserve"> 2012.</w:t>
      </w:r>
    </w:p>
    <w:p w:rsidR="00A36CAE" w:rsidRDefault="00060504" w:rsidP="009C507E">
      <w:pPr>
        <w:rPr>
          <w:lang w:val="en-US"/>
        </w:rPr>
      </w:pPr>
      <w:r>
        <w:rPr>
          <w:lang w:val="en-US"/>
        </w:rPr>
        <w:t>Westerberg, H</w:t>
      </w:r>
      <w:proofErr w:type="gramStart"/>
      <w:r>
        <w:rPr>
          <w:lang w:val="en-US"/>
        </w:rPr>
        <w:t>. :</w:t>
      </w:r>
      <w:proofErr w:type="gramEnd"/>
      <w:r>
        <w:rPr>
          <w:lang w:val="en-US"/>
        </w:rPr>
        <w:t xml:space="preserve"> Potential solutions to the seals-fisheries conflicts. Report for the European Parliament’s Committee on Fisheries, IP/B/PECH/NT/2010-117, </w:t>
      </w:r>
      <w:proofErr w:type="gramStart"/>
      <w:r>
        <w:rPr>
          <w:lang w:val="en-US"/>
        </w:rPr>
        <w:t>October</w:t>
      </w:r>
      <w:proofErr w:type="gramEnd"/>
      <w:r>
        <w:rPr>
          <w:lang w:val="en-US"/>
        </w:rPr>
        <w:t xml:space="preserve"> 2010.</w:t>
      </w:r>
    </w:p>
    <w:p w:rsidR="00060504" w:rsidRPr="00554296" w:rsidRDefault="00060504" w:rsidP="009C507E">
      <w:pPr>
        <w:rPr>
          <w:lang w:val="en-US"/>
        </w:rPr>
      </w:pPr>
      <w:r w:rsidRPr="00060504">
        <w:t>Hagberg, J</w:t>
      </w:r>
      <w:proofErr w:type="gramStart"/>
      <w:r w:rsidRPr="00060504">
        <w:t>.:</w:t>
      </w:r>
      <w:proofErr w:type="gramEnd"/>
      <w:r w:rsidRPr="00060504">
        <w:t xml:space="preserve"> Praktiska fiskeförsök med garn, utrustade med tumlarskrämmor. </w:t>
      </w:r>
      <w:proofErr w:type="gramStart"/>
      <w:r w:rsidRPr="00554296">
        <w:rPr>
          <w:lang w:val="en-US"/>
        </w:rPr>
        <w:t xml:space="preserve">Rapport, </w:t>
      </w:r>
      <w:proofErr w:type="spellStart"/>
      <w:r w:rsidRPr="00554296">
        <w:rPr>
          <w:lang w:val="en-US"/>
        </w:rPr>
        <w:t>Fiskeriverkets</w:t>
      </w:r>
      <w:proofErr w:type="spellEnd"/>
      <w:r w:rsidRPr="00554296">
        <w:rPr>
          <w:lang w:val="en-US"/>
        </w:rPr>
        <w:t xml:space="preserve"> </w:t>
      </w:r>
      <w:proofErr w:type="spellStart"/>
      <w:r w:rsidRPr="00554296">
        <w:rPr>
          <w:lang w:val="en-US"/>
        </w:rPr>
        <w:t>Kustlaboratorium</w:t>
      </w:r>
      <w:proofErr w:type="spellEnd"/>
      <w:r w:rsidRPr="00554296">
        <w:rPr>
          <w:lang w:val="en-US"/>
        </w:rPr>
        <w:t xml:space="preserve"> </w:t>
      </w:r>
      <w:proofErr w:type="spellStart"/>
      <w:r w:rsidR="00554296">
        <w:rPr>
          <w:lang w:val="en-US"/>
        </w:rPr>
        <w:t>Dnr</w:t>
      </w:r>
      <w:proofErr w:type="spellEnd"/>
      <w:r w:rsidR="00554296">
        <w:rPr>
          <w:lang w:val="en-US"/>
        </w:rPr>
        <w:t xml:space="preserve">. 12-16-2006, </w:t>
      </w:r>
      <w:r w:rsidRPr="00554296">
        <w:rPr>
          <w:lang w:val="en-US"/>
        </w:rPr>
        <w:t>2006.</w:t>
      </w:r>
      <w:proofErr w:type="gramEnd"/>
    </w:p>
    <w:p w:rsidR="00060504" w:rsidRDefault="00554296" w:rsidP="009C507E">
      <w:pPr>
        <w:rPr>
          <w:lang w:val="en-US"/>
        </w:rPr>
      </w:pPr>
      <w:r w:rsidRPr="00554296">
        <w:rPr>
          <w:lang w:val="en-US"/>
        </w:rPr>
        <w:t>Cosgrove, R.,</w:t>
      </w:r>
      <w:r>
        <w:rPr>
          <w:lang w:val="en-US"/>
        </w:rPr>
        <w:t xml:space="preserve"> Browne, D. and Robson, S.: Assessment of Acoustic Deterrent Devices in Irish Gill Net and Tangle Net Fisheries. Irish Sea Fisheries Board, Marine Technical Report, project 05MT07, 2005.</w:t>
      </w:r>
    </w:p>
    <w:p w:rsidR="00554296" w:rsidRPr="00554296" w:rsidRDefault="00554296" w:rsidP="009C507E">
      <w:pPr>
        <w:rPr>
          <w:lang w:val="en-US"/>
        </w:rPr>
      </w:pPr>
    </w:p>
    <w:sectPr w:rsidR="00554296" w:rsidRPr="00554296" w:rsidSect="00C26A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imbusSanT-Regu">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F5BBF"/>
    <w:rsid w:val="00013B48"/>
    <w:rsid w:val="00036525"/>
    <w:rsid w:val="00060504"/>
    <w:rsid w:val="00092051"/>
    <w:rsid w:val="00095206"/>
    <w:rsid w:val="000A42C8"/>
    <w:rsid w:val="000D1E4A"/>
    <w:rsid w:val="000F1AEE"/>
    <w:rsid w:val="00115A79"/>
    <w:rsid w:val="00145FC6"/>
    <w:rsid w:val="00150891"/>
    <w:rsid w:val="00174989"/>
    <w:rsid w:val="001F338C"/>
    <w:rsid w:val="00220F13"/>
    <w:rsid w:val="00236E23"/>
    <w:rsid w:val="0029786B"/>
    <w:rsid w:val="002A50B6"/>
    <w:rsid w:val="002B4D17"/>
    <w:rsid w:val="002C111D"/>
    <w:rsid w:val="00320B80"/>
    <w:rsid w:val="00333D0E"/>
    <w:rsid w:val="003530B5"/>
    <w:rsid w:val="0035384B"/>
    <w:rsid w:val="00361C93"/>
    <w:rsid w:val="003A1A14"/>
    <w:rsid w:val="003A39FB"/>
    <w:rsid w:val="003A6308"/>
    <w:rsid w:val="003B567F"/>
    <w:rsid w:val="003C185C"/>
    <w:rsid w:val="00425EE5"/>
    <w:rsid w:val="00434827"/>
    <w:rsid w:val="00465C5C"/>
    <w:rsid w:val="00476003"/>
    <w:rsid w:val="00484415"/>
    <w:rsid w:val="004A03F1"/>
    <w:rsid w:val="004D1FEA"/>
    <w:rsid w:val="005153D5"/>
    <w:rsid w:val="00554296"/>
    <w:rsid w:val="00565189"/>
    <w:rsid w:val="0058661B"/>
    <w:rsid w:val="005A0A09"/>
    <w:rsid w:val="005B29D0"/>
    <w:rsid w:val="005B5806"/>
    <w:rsid w:val="005C0123"/>
    <w:rsid w:val="005E7578"/>
    <w:rsid w:val="00613370"/>
    <w:rsid w:val="00637042"/>
    <w:rsid w:val="00653C51"/>
    <w:rsid w:val="00666121"/>
    <w:rsid w:val="00667850"/>
    <w:rsid w:val="00680BFD"/>
    <w:rsid w:val="006A0CEE"/>
    <w:rsid w:val="006A69DA"/>
    <w:rsid w:val="006C37B0"/>
    <w:rsid w:val="006C5F33"/>
    <w:rsid w:val="006D4747"/>
    <w:rsid w:val="006D59FD"/>
    <w:rsid w:val="007462F2"/>
    <w:rsid w:val="00786F51"/>
    <w:rsid w:val="007A5634"/>
    <w:rsid w:val="007A764F"/>
    <w:rsid w:val="007B3BF2"/>
    <w:rsid w:val="007F1CFD"/>
    <w:rsid w:val="007F6073"/>
    <w:rsid w:val="008160C2"/>
    <w:rsid w:val="00820747"/>
    <w:rsid w:val="00840BF1"/>
    <w:rsid w:val="00853239"/>
    <w:rsid w:val="0085669A"/>
    <w:rsid w:val="008A0B7E"/>
    <w:rsid w:val="008D440B"/>
    <w:rsid w:val="008E07D7"/>
    <w:rsid w:val="008F1918"/>
    <w:rsid w:val="008F5BBF"/>
    <w:rsid w:val="00902DA3"/>
    <w:rsid w:val="0093615A"/>
    <w:rsid w:val="0094311F"/>
    <w:rsid w:val="00944072"/>
    <w:rsid w:val="0096514C"/>
    <w:rsid w:val="0098149D"/>
    <w:rsid w:val="009855EC"/>
    <w:rsid w:val="009C507E"/>
    <w:rsid w:val="009E77E8"/>
    <w:rsid w:val="009F7139"/>
    <w:rsid w:val="009F7AE5"/>
    <w:rsid w:val="00A02E0D"/>
    <w:rsid w:val="00A1050A"/>
    <w:rsid w:val="00A11BB5"/>
    <w:rsid w:val="00A32DE7"/>
    <w:rsid w:val="00A36CAE"/>
    <w:rsid w:val="00A62B11"/>
    <w:rsid w:val="00A725A4"/>
    <w:rsid w:val="00A804CF"/>
    <w:rsid w:val="00A907ED"/>
    <w:rsid w:val="00AD5250"/>
    <w:rsid w:val="00B16E7D"/>
    <w:rsid w:val="00B3413C"/>
    <w:rsid w:val="00B501CB"/>
    <w:rsid w:val="00B80961"/>
    <w:rsid w:val="00BA0D9C"/>
    <w:rsid w:val="00BB41D5"/>
    <w:rsid w:val="00BC3D34"/>
    <w:rsid w:val="00BE369B"/>
    <w:rsid w:val="00C01D29"/>
    <w:rsid w:val="00C040F1"/>
    <w:rsid w:val="00C06DC3"/>
    <w:rsid w:val="00C2271B"/>
    <w:rsid w:val="00C26A4A"/>
    <w:rsid w:val="00C3318A"/>
    <w:rsid w:val="00C449FC"/>
    <w:rsid w:val="00C53C5F"/>
    <w:rsid w:val="00C55694"/>
    <w:rsid w:val="00CD79A6"/>
    <w:rsid w:val="00CD7D26"/>
    <w:rsid w:val="00CF6167"/>
    <w:rsid w:val="00D00F6D"/>
    <w:rsid w:val="00D0712A"/>
    <w:rsid w:val="00D41E5A"/>
    <w:rsid w:val="00D70FA8"/>
    <w:rsid w:val="00D77399"/>
    <w:rsid w:val="00D97C65"/>
    <w:rsid w:val="00DC4533"/>
    <w:rsid w:val="00DD1402"/>
    <w:rsid w:val="00DD71D3"/>
    <w:rsid w:val="00DE043D"/>
    <w:rsid w:val="00DE7059"/>
    <w:rsid w:val="00E26BA2"/>
    <w:rsid w:val="00E416BD"/>
    <w:rsid w:val="00E65151"/>
    <w:rsid w:val="00E72D8E"/>
    <w:rsid w:val="00E925B0"/>
    <w:rsid w:val="00ED4ED1"/>
    <w:rsid w:val="00EF6D99"/>
    <w:rsid w:val="00F60D2C"/>
    <w:rsid w:val="00F67C8C"/>
    <w:rsid w:val="00FA7653"/>
    <w:rsid w:val="00FB65C7"/>
    <w:rsid w:val="00FE311D"/>
    <w:rsid w:val="00FE5592"/>
    <w:rsid w:val="00FF5F66"/>
    <w:rsid w:val="00FF7F2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4A"/>
  </w:style>
  <w:style w:type="paragraph" w:styleId="Rubrik1">
    <w:name w:val="heading 1"/>
    <w:basedOn w:val="Normal"/>
    <w:next w:val="Normal"/>
    <w:link w:val="Rubrik1Char"/>
    <w:uiPriority w:val="9"/>
    <w:qFormat/>
    <w:rsid w:val="008F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F5B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5BB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F5BBF"/>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8F1918"/>
    <w:rPr>
      <w:color w:val="0000FF" w:themeColor="hyperlink"/>
      <w:u w:val="single"/>
    </w:rPr>
  </w:style>
  <w:style w:type="paragraph" w:styleId="Ingetavstnd">
    <w:name w:val="No Spacing"/>
    <w:uiPriority w:val="1"/>
    <w:qFormat/>
    <w:rsid w:val="00150891"/>
    <w:pPr>
      <w:spacing w:after="0" w:line="240" w:lineRule="auto"/>
    </w:pPr>
  </w:style>
  <w:style w:type="table" w:styleId="Tabellrutnt">
    <w:name w:val="Table Grid"/>
    <w:basedOn w:val="Normaltabell"/>
    <w:uiPriority w:val="59"/>
    <w:rsid w:val="00820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115A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5A79"/>
    <w:rPr>
      <w:rFonts w:ascii="Tahoma" w:hAnsi="Tahoma" w:cs="Tahoma"/>
      <w:sz w:val="16"/>
      <w:szCs w:val="16"/>
    </w:rPr>
  </w:style>
  <w:style w:type="table" w:styleId="Ljustrutnt-dekorfrg5">
    <w:name w:val="Light Grid Accent 5"/>
    <w:basedOn w:val="Normaltabell"/>
    <w:uiPriority w:val="62"/>
    <w:rsid w:val="0096514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1908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wave.net/" TargetMode="External"/><Relationship Id="rId3" Type="http://schemas.openxmlformats.org/officeDocument/2006/relationships/settings" Target="settings.xml"/><Relationship Id="rId7" Type="http://schemas.openxmlformats.org/officeDocument/2006/relationships/hyperlink" Target="http://www.daco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umunda.com/" TargetMode="External"/><Relationship Id="rId11" Type="http://schemas.openxmlformats.org/officeDocument/2006/relationships/theme" Target="theme/theme1.xml"/><Relationship Id="rId5" Type="http://schemas.openxmlformats.org/officeDocument/2006/relationships/hyperlink" Target="http://www.lofitech.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44037-15A5-4C80-A0B9-EF5579D5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8</Pages>
  <Words>3479</Words>
  <Characters>18444</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98</cp:revision>
  <cp:lastPrinted>2013-01-21T11:33:00Z</cp:lastPrinted>
  <dcterms:created xsi:type="dcterms:W3CDTF">2012-12-07T12:30:00Z</dcterms:created>
  <dcterms:modified xsi:type="dcterms:W3CDTF">2013-02-22T12:44:00Z</dcterms:modified>
</cp:coreProperties>
</file>